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45" w:rsidRPr="00630470" w:rsidRDefault="00A96745" w:rsidP="00A9674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30470">
        <w:rPr>
          <w:rFonts w:ascii="Times New Roman" w:hAnsi="Times New Roman"/>
          <w:sz w:val="28"/>
          <w:szCs w:val="28"/>
        </w:rPr>
        <w:t>Анализ результатов ЕГЭ по русскому языку в 2024 году</w:t>
      </w:r>
    </w:p>
    <w:p w:rsidR="00D8456D" w:rsidRDefault="00D8456D" w:rsidP="00D8456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8456D" w:rsidRDefault="00D8456D" w:rsidP="00D8456D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8456D">
        <w:rPr>
          <w:rFonts w:ascii="Times New Roman" w:hAnsi="Times New Roman"/>
          <w:sz w:val="24"/>
          <w:szCs w:val="24"/>
        </w:rPr>
        <w:t xml:space="preserve">Подготовила </w:t>
      </w:r>
      <w:proofErr w:type="spellStart"/>
      <w:r w:rsidRPr="00D8456D">
        <w:rPr>
          <w:rFonts w:ascii="Times New Roman" w:hAnsi="Times New Roman"/>
          <w:sz w:val="24"/>
          <w:szCs w:val="24"/>
        </w:rPr>
        <w:t>Валеева</w:t>
      </w:r>
      <w:proofErr w:type="spellEnd"/>
      <w:r w:rsidRPr="00D8456D">
        <w:rPr>
          <w:rFonts w:ascii="Times New Roman" w:hAnsi="Times New Roman"/>
          <w:sz w:val="24"/>
          <w:szCs w:val="24"/>
        </w:rPr>
        <w:t xml:space="preserve"> С.Х., </w:t>
      </w:r>
    </w:p>
    <w:p w:rsidR="00A96745" w:rsidRDefault="00D8456D" w:rsidP="00D8456D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8456D">
        <w:rPr>
          <w:rFonts w:ascii="Times New Roman" w:hAnsi="Times New Roman"/>
          <w:sz w:val="24"/>
          <w:szCs w:val="24"/>
        </w:rPr>
        <w:t>методист отдела МСОД МКУ УО</w:t>
      </w:r>
    </w:p>
    <w:p w:rsidR="00D8456D" w:rsidRPr="00D8456D" w:rsidRDefault="00D8456D" w:rsidP="00D8456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A96745" w:rsidRPr="00A96745" w:rsidRDefault="00A96745" w:rsidP="00A96745">
      <w:pPr>
        <w:pStyle w:val="a3"/>
        <w:numPr>
          <w:ilvl w:val="0"/>
          <w:numId w:val="7"/>
        </w:numPr>
        <w:ind w:right="505"/>
        <w:rPr>
          <w:rStyle w:val="a7"/>
          <w:b w:val="0"/>
          <w:bCs w:val="0"/>
        </w:rPr>
      </w:pPr>
      <w:r w:rsidRPr="00A96745">
        <w:rPr>
          <w:rStyle w:val="a7"/>
          <w:rFonts w:ascii="Times New Roman" w:hAnsi="Times New Roman"/>
          <w:bCs w:val="0"/>
          <w:color w:val="333333"/>
          <w:sz w:val="28"/>
          <w:szCs w:val="28"/>
        </w:rPr>
        <w:t>Структура ЕГЭ по русскому языку</w:t>
      </w:r>
      <w:r w:rsidRPr="00A96745">
        <w:rPr>
          <w:rStyle w:val="a7"/>
          <w:rFonts w:ascii="Times New Roman" w:hAnsi="Times New Roman"/>
          <w:b w:val="0"/>
          <w:bCs w:val="0"/>
          <w:color w:val="333333"/>
          <w:sz w:val="28"/>
          <w:szCs w:val="28"/>
        </w:rPr>
        <w:t xml:space="preserve"> в 2024 году </w:t>
      </w:r>
    </w:p>
    <w:p w:rsidR="00A96745" w:rsidRPr="009C3755" w:rsidRDefault="00A96745" w:rsidP="00A9674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6745" w:rsidRPr="00A96745" w:rsidRDefault="00A96745" w:rsidP="00A9674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>Каждый вариант экзаменационной работы 2024 г. состоит (как и в предыдущие годы) из двух частей и содержит 27 заданий, различающихся формой и уровнем сложности.</w:t>
      </w:r>
    </w:p>
    <w:p w:rsidR="00A96745" w:rsidRPr="00630470" w:rsidRDefault="00A96745" w:rsidP="00672B2A">
      <w:pPr>
        <w:pStyle w:val="a3"/>
        <w:jc w:val="center"/>
        <w:rPr>
          <w:rFonts w:ascii="Times New Roman" w:hAnsi="Times New Roman"/>
          <w:color w:val="333333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>Часть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1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содержит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26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заданий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</w:t>
      </w:r>
      <w:r w:rsidRPr="00A96745">
        <w:rPr>
          <w:rFonts w:ascii="Times New Roman" w:hAnsi="Times New Roman"/>
          <w:spacing w:val="79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кратким</w:t>
      </w:r>
      <w:r w:rsidRPr="00A9674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ответом</w:t>
      </w:r>
      <w:r w:rsidRPr="00630470">
        <w:rPr>
          <w:rFonts w:ascii="Times New Roman" w:hAnsi="Times New Roman"/>
          <w:color w:val="333333"/>
          <w:sz w:val="28"/>
          <w:szCs w:val="28"/>
        </w:rPr>
        <w:t>: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на орфографию — семь;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на пунктуацию — шесть;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на стилистический анализ — пять;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на знание лексики — четыре;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на синтаксис и морфологию — два;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одно на орфоэпию;</w:t>
      </w:r>
    </w:p>
    <w:p w:rsidR="00A96745" w:rsidRPr="00630470" w:rsidRDefault="00A96745" w:rsidP="00A96745">
      <w:pPr>
        <w:pStyle w:val="a3"/>
        <w:numPr>
          <w:ilvl w:val="0"/>
          <w:numId w:val="3"/>
        </w:numPr>
        <w:rPr>
          <w:rFonts w:ascii="Times New Roman" w:hAnsi="Times New Roman"/>
          <w:color w:val="333333"/>
          <w:sz w:val="28"/>
          <w:szCs w:val="28"/>
        </w:rPr>
      </w:pPr>
      <w:r w:rsidRPr="00630470">
        <w:rPr>
          <w:rFonts w:ascii="Times New Roman" w:hAnsi="Times New Roman"/>
          <w:color w:val="333333"/>
          <w:sz w:val="28"/>
          <w:szCs w:val="28"/>
        </w:rPr>
        <w:t>одно на изобразительные средства.</w:t>
      </w:r>
    </w:p>
    <w:p w:rsidR="00A96745" w:rsidRDefault="00A96745" w:rsidP="00D8456D">
      <w:pPr>
        <w:pStyle w:val="a4"/>
        <w:ind w:firstLine="707"/>
        <w:jc w:val="both"/>
      </w:pPr>
      <w:r>
        <w:t>В</w:t>
      </w:r>
      <w:r>
        <w:rPr>
          <w:spacing w:val="79"/>
        </w:rPr>
        <w:t xml:space="preserve"> </w:t>
      </w:r>
      <w:r>
        <w:t>экзаменационной</w:t>
      </w:r>
      <w:r>
        <w:rPr>
          <w:spacing w:val="80"/>
        </w:rPr>
        <w:t xml:space="preserve"> </w:t>
      </w:r>
      <w:r>
        <w:t>работе предложены следующие разновидности заданий с кратким ответом:</w:t>
      </w:r>
    </w:p>
    <w:p w:rsidR="00A96745" w:rsidRPr="00A96745" w:rsidRDefault="00A96745" w:rsidP="00D8456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>задания</w:t>
      </w:r>
      <w:r w:rsidRPr="00A9674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на</w:t>
      </w:r>
      <w:r w:rsidRPr="00A9674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запись</w:t>
      </w:r>
      <w:r w:rsidRPr="00A9674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самостоятельно</w:t>
      </w:r>
      <w:r w:rsidRPr="00A9674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сформулированного</w:t>
      </w:r>
      <w:r w:rsidRPr="00A9674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правильного</w:t>
      </w:r>
      <w:r w:rsidRPr="00A9674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96745">
        <w:rPr>
          <w:rFonts w:ascii="Times New Roman" w:hAnsi="Times New Roman"/>
          <w:spacing w:val="-2"/>
          <w:sz w:val="28"/>
          <w:szCs w:val="28"/>
        </w:rPr>
        <w:t>ответа;</w:t>
      </w:r>
    </w:p>
    <w:p w:rsidR="00A96745" w:rsidRPr="00A96745" w:rsidRDefault="00A96745" w:rsidP="00D8456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96745">
        <w:rPr>
          <w:rFonts w:ascii="Times New Roman" w:hAnsi="Times New Roman"/>
          <w:spacing w:val="-2"/>
          <w:sz w:val="28"/>
          <w:szCs w:val="28"/>
        </w:rPr>
        <w:t>задания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6"/>
          <w:sz w:val="28"/>
          <w:szCs w:val="28"/>
        </w:rPr>
        <w:t>на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4"/>
          <w:sz w:val="28"/>
          <w:szCs w:val="28"/>
        </w:rPr>
        <w:t>выбор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10"/>
          <w:sz w:val="28"/>
          <w:szCs w:val="28"/>
        </w:rPr>
        <w:t>и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запись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одного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4"/>
          <w:sz w:val="28"/>
          <w:szCs w:val="28"/>
        </w:rPr>
        <w:t>или</w:t>
      </w:r>
      <w:r w:rsidRPr="00A96745">
        <w:rPr>
          <w:rFonts w:ascii="Times New Roman" w:hAnsi="Times New Roman"/>
          <w:sz w:val="28"/>
          <w:szCs w:val="28"/>
        </w:rPr>
        <w:t xml:space="preserve"> </w:t>
      </w:r>
      <w:r w:rsidRPr="00A96745">
        <w:rPr>
          <w:rFonts w:ascii="Times New Roman" w:hAnsi="Times New Roman"/>
          <w:spacing w:val="-2"/>
          <w:sz w:val="28"/>
          <w:szCs w:val="28"/>
        </w:rPr>
        <w:t>нескольких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правильных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 xml:space="preserve">ответов </w:t>
      </w:r>
      <w:r w:rsidRPr="00A96745">
        <w:rPr>
          <w:rFonts w:ascii="Times New Roman" w:hAnsi="Times New Roman"/>
          <w:sz w:val="28"/>
          <w:szCs w:val="28"/>
        </w:rPr>
        <w:t>из предложенного перечня ответов;</w:t>
      </w:r>
    </w:p>
    <w:p w:rsidR="00A96745" w:rsidRPr="00A96745" w:rsidRDefault="00A96745" w:rsidP="00A9674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>задания</w:t>
      </w:r>
      <w:r w:rsidRPr="00A9674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на</w:t>
      </w:r>
      <w:r w:rsidRPr="00A96745">
        <w:rPr>
          <w:rFonts w:ascii="Times New Roman" w:hAnsi="Times New Roman"/>
          <w:spacing w:val="-2"/>
          <w:sz w:val="28"/>
          <w:szCs w:val="28"/>
        </w:rPr>
        <w:t xml:space="preserve"> соответствие.</w:t>
      </w:r>
    </w:p>
    <w:p w:rsidR="00A96745" w:rsidRDefault="00A96745" w:rsidP="00D8456D">
      <w:pPr>
        <w:pStyle w:val="a4"/>
        <w:ind w:right="509" w:firstLine="707"/>
        <w:jc w:val="both"/>
      </w:pPr>
      <w:r>
        <w:t>Ответ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части</w:t>
      </w:r>
      <w:r>
        <w:rPr>
          <w:spacing w:val="-14"/>
        </w:rPr>
        <w:t xml:space="preserve"> </w:t>
      </w:r>
      <w:r>
        <w:t>1</w:t>
      </w:r>
      <w:r>
        <w:rPr>
          <w:spacing w:val="-13"/>
        </w:rPr>
        <w:t xml:space="preserve"> </w:t>
      </w:r>
      <w:r>
        <w:t>даётся</w:t>
      </w:r>
      <w:r>
        <w:rPr>
          <w:spacing w:val="-13"/>
        </w:rPr>
        <w:t xml:space="preserve"> </w:t>
      </w:r>
      <w:r>
        <w:t>соответствующей</w:t>
      </w:r>
      <w:r>
        <w:rPr>
          <w:spacing w:val="-12"/>
        </w:rPr>
        <w:t xml:space="preserve"> </w:t>
      </w:r>
      <w:r>
        <w:t>записью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виде</w:t>
      </w:r>
      <w:r>
        <w:rPr>
          <w:spacing w:val="-15"/>
        </w:rPr>
        <w:t xml:space="preserve"> </w:t>
      </w:r>
      <w:r>
        <w:t>цифры</w:t>
      </w:r>
      <w:r>
        <w:rPr>
          <w:spacing w:val="-13"/>
        </w:rPr>
        <w:t xml:space="preserve"> </w:t>
      </w:r>
      <w:r>
        <w:t>(числа)</w:t>
      </w:r>
      <w:r>
        <w:rPr>
          <w:spacing w:val="-14"/>
        </w:rPr>
        <w:t xml:space="preserve"> </w:t>
      </w:r>
      <w:r>
        <w:t>или слова (нескольких слов), последовательности цифр (чисел), записанных без пробелов, запятых и других дополнительных символов.</w:t>
      </w:r>
    </w:p>
    <w:p w:rsidR="00A96745" w:rsidRPr="00A96745" w:rsidRDefault="00A96745" w:rsidP="00D8456D">
      <w:pPr>
        <w:pStyle w:val="a3"/>
        <w:ind w:firstLine="707"/>
        <w:jc w:val="both"/>
        <w:rPr>
          <w:rFonts w:ascii="Times New Roman" w:hAnsi="Times New Roman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 xml:space="preserve"> За верное выполнение каждого задания части 1 (кроме заданий 8 и 26) </w:t>
      </w:r>
      <w:proofErr w:type="gramStart"/>
      <w:r w:rsidRPr="00A96745">
        <w:rPr>
          <w:rFonts w:ascii="Times New Roman" w:hAnsi="Times New Roman"/>
          <w:sz w:val="28"/>
          <w:szCs w:val="28"/>
        </w:rPr>
        <w:t>экзаменуемый</w:t>
      </w:r>
      <w:proofErr w:type="gramEnd"/>
      <w:r w:rsidRPr="00A96745">
        <w:rPr>
          <w:rFonts w:ascii="Times New Roman" w:hAnsi="Times New Roman"/>
          <w:sz w:val="28"/>
          <w:szCs w:val="28"/>
        </w:rPr>
        <w:t xml:space="preserve"> получает по 1 баллу. За неверный ответ или его отсутствие выставляется 0 баллов.</w:t>
      </w:r>
    </w:p>
    <w:p w:rsidR="00A96745" w:rsidRPr="00A96745" w:rsidRDefault="00A96745" w:rsidP="00D8456D">
      <w:pPr>
        <w:pStyle w:val="a3"/>
        <w:ind w:firstLine="707"/>
        <w:jc w:val="both"/>
        <w:rPr>
          <w:rFonts w:ascii="Times New Roman" w:hAnsi="Times New Roman"/>
          <w:spacing w:val="40"/>
          <w:sz w:val="28"/>
          <w:szCs w:val="28"/>
        </w:rPr>
      </w:pPr>
      <w:r w:rsidRPr="00A96745">
        <w:rPr>
          <w:rFonts w:ascii="Times New Roman" w:hAnsi="Times New Roman"/>
          <w:sz w:val="28"/>
          <w:szCs w:val="28"/>
        </w:rPr>
        <w:t xml:space="preserve"> За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выполнение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заданий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8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и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26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может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быть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выставлено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от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0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до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2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или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3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баллов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в</w:t>
      </w:r>
      <w:r w:rsidRPr="00A9674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зависимости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от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совпадений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с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эталонными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ответами.</w:t>
      </w:r>
      <w:r w:rsidRPr="00A96745">
        <w:rPr>
          <w:rFonts w:ascii="Times New Roman" w:hAnsi="Times New Roman"/>
          <w:spacing w:val="40"/>
          <w:sz w:val="28"/>
          <w:szCs w:val="28"/>
        </w:rPr>
        <w:t xml:space="preserve"> </w:t>
      </w:r>
    </w:p>
    <w:p w:rsidR="00A96745" w:rsidRPr="00A96745" w:rsidRDefault="00A96745" w:rsidP="00D8456D">
      <w:pPr>
        <w:pStyle w:val="a3"/>
        <w:ind w:firstLine="707"/>
        <w:jc w:val="both"/>
        <w:rPr>
          <w:rFonts w:ascii="Times New Roman" w:hAnsi="Times New Roman"/>
          <w:sz w:val="28"/>
          <w:szCs w:val="28"/>
        </w:rPr>
      </w:pPr>
      <w:r w:rsidRPr="00A96745">
        <w:rPr>
          <w:rStyle w:val="a7"/>
          <w:rFonts w:ascii="Times New Roman" w:hAnsi="Times New Roman"/>
          <w:b w:val="0"/>
          <w:bCs w:val="0"/>
          <w:color w:val="333333"/>
          <w:sz w:val="28"/>
          <w:szCs w:val="28"/>
          <w:u w:val="single"/>
        </w:rPr>
        <w:t>Вторая часть</w:t>
      </w:r>
      <w:r w:rsidRPr="00A96745">
        <w:rPr>
          <w:rFonts w:ascii="Times New Roman" w:hAnsi="Times New Roman"/>
          <w:color w:val="333333"/>
          <w:sz w:val="28"/>
          <w:szCs w:val="28"/>
        </w:rPr>
        <w:t xml:space="preserve"> состоит из одного вопроса, на который требуется </w:t>
      </w:r>
      <w:r w:rsidR="00D8456D">
        <w:rPr>
          <w:rFonts w:ascii="Times New Roman" w:hAnsi="Times New Roman"/>
          <w:color w:val="333333"/>
          <w:sz w:val="28"/>
          <w:szCs w:val="28"/>
        </w:rPr>
        <w:t xml:space="preserve">дать </w:t>
      </w:r>
      <w:r w:rsidRPr="00A96745">
        <w:rPr>
          <w:rFonts w:ascii="Times New Roman" w:hAnsi="Times New Roman"/>
          <w:color w:val="333333"/>
          <w:sz w:val="28"/>
          <w:szCs w:val="28"/>
        </w:rPr>
        <w:t>развернутый ответ</w:t>
      </w:r>
      <w:r w:rsidRPr="00A96745">
        <w:rPr>
          <w:rFonts w:ascii="Times New Roman" w:hAnsi="Times New Roman"/>
          <w:sz w:val="28"/>
          <w:szCs w:val="28"/>
        </w:rPr>
        <w:t xml:space="preserve"> (сочинение)</w:t>
      </w:r>
      <w:r w:rsidRPr="00A9674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объёмом</w:t>
      </w:r>
      <w:r w:rsidRPr="00A9674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не</w:t>
      </w:r>
      <w:r w:rsidRPr="00A9674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96745">
        <w:rPr>
          <w:rFonts w:ascii="Times New Roman" w:hAnsi="Times New Roman"/>
          <w:spacing w:val="-2"/>
          <w:sz w:val="28"/>
          <w:szCs w:val="28"/>
        </w:rPr>
        <w:t xml:space="preserve">менее </w:t>
      </w:r>
      <w:r w:rsidRPr="00A96745">
        <w:rPr>
          <w:rFonts w:ascii="Times New Roman" w:hAnsi="Times New Roman"/>
          <w:spacing w:val="-4"/>
          <w:sz w:val="28"/>
          <w:szCs w:val="28"/>
        </w:rPr>
        <w:t>150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 xml:space="preserve">слов, </w:t>
      </w:r>
      <w:r w:rsidR="009C3755">
        <w:rPr>
          <w:rFonts w:ascii="Times New Roman" w:hAnsi="Times New Roman"/>
          <w:spacing w:val="-2"/>
          <w:sz w:val="28"/>
          <w:szCs w:val="28"/>
        </w:rPr>
        <w:t>п</w:t>
      </w:r>
      <w:r w:rsidRPr="00A96745">
        <w:rPr>
          <w:rFonts w:ascii="Times New Roman" w:hAnsi="Times New Roman"/>
          <w:spacing w:val="-2"/>
          <w:sz w:val="28"/>
          <w:szCs w:val="28"/>
        </w:rPr>
        <w:t>роверяющ</w:t>
      </w:r>
      <w:r w:rsidR="009C3755">
        <w:rPr>
          <w:rFonts w:ascii="Times New Roman" w:hAnsi="Times New Roman"/>
          <w:spacing w:val="-2"/>
          <w:sz w:val="28"/>
          <w:szCs w:val="28"/>
        </w:rPr>
        <w:t>ий</w:t>
      </w:r>
      <w:r w:rsidRPr="00A96745">
        <w:rPr>
          <w:rFonts w:ascii="Times New Roman" w:hAnsi="Times New Roman"/>
          <w:sz w:val="28"/>
          <w:szCs w:val="28"/>
        </w:rPr>
        <w:t xml:space="preserve"> </w:t>
      </w:r>
      <w:r w:rsidRPr="00A96745">
        <w:rPr>
          <w:rFonts w:ascii="Times New Roman" w:hAnsi="Times New Roman"/>
          <w:spacing w:val="-2"/>
          <w:sz w:val="28"/>
          <w:szCs w:val="28"/>
        </w:rPr>
        <w:t>умение</w:t>
      </w:r>
      <w:r w:rsidRPr="00A96745">
        <w:rPr>
          <w:rFonts w:ascii="Times New Roman" w:hAnsi="Times New Roman"/>
          <w:sz w:val="28"/>
          <w:szCs w:val="28"/>
        </w:rPr>
        <w:t xml:space="preserve"> </w:t>
      </w:r>
      <w:r w:rsidRPr="00A96745">
        <w:rPr>
          <w:rFonts w:ascii="Times New Roman" w:hAnsi="Times New Roman"/>
          <w:spacing w:val="-2"/>
          <w:sz w:val="28"/>
          <w:szCs w:val="28"/>
        </w:rPr>
        <w:t>создавать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собственное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высказывание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6"/>
          <w:sz w:val="28"/>
          <w:szCs w:val="28"/>
        </w:rPr>
        <w:t>на</w:t>
      </w:r>
      <w:r w:rsidRPr="00A96745">
        <w:rPr>
          <w:rFonts w:ascii="Times New Roman" w:hAnsi="Times New Roman"/>
          <w:sz w:val="28"/>
          <w:szCs w:val="28"/>
        </w:rPr>
        <w:tab/>
      </w:r>
      <w:r w:rsidRPr="00A96745">
        <w:rPr>
          <w:rFonts w:ascii="Times New Roman" w:hAnsi="Times New Roman"/>
          <w:spacing w:val="-2"/>
          <w:sz w:val="28"/>
          <w:szCs w:val="28"/>
        </w:rPr>
        <w:t>основе</w:t>
      </w:r>
      <w:r w:rsidR="00D845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96745">
        <w:rPr>
          <w:rFonts w:ascii="Times New Roman" w:hAnsi="Times New Roman"/>
          <w:sz w:val="28"/>
          <w:szCs w:val="28"/>
        </w:rPr>
        <w:t>прочитанного текста.</w:t>
      </w:r>
    </w:p>
    <w:p w:rsidR="00A96745" w:rsidRDefault="00A96745" w:rsidP="00A96745">
      <w:pPr>
        <w:pStyle w:val="a4"/>
        <w:numPr>
          <w:ilvl w:val="0"/>
          <w:numId w:val="7"/>
        </w:numPr>
        <w:spacing w:before="68"/>
        <w:ind w:right="504"/>
        <w:jc w:val="both"/>
      </w:pPr>
      <w:r>
        <w:t xml:space="preserve">Содержание ЕГЭ по русскому языку соответствует школьной программе и учебникам по русскому языку. </w:t>
      </w:r>
    </w:p>
    <w:p w:rsidR="00A96745" w:rsidRDefault="00A96745" w:rsidP="00A96745">
      <w:pPr>
        <w:pStyle w:val="a4"/>
        <w:spacing w:before="68"/>
        <w:ind w:right="504" w:firstLine="707"/>
        <w:jc w:val="both"/>
      </w:pPr>
      <w:r>
        <w:t>Задания части 1 экзаменационной работы наряду</w:t>
      </w:r>
      <w:r>
        <w:rPr>
          <w:spacing w:val="-1"/>
        </w:rPr>
        <w:t xml:space="preserve"> </w:t>
      </w:r>
      <w:r>
        <w:t>с навыками владения основными орфографическими правилами (задания 9–15) и основными пунктуационными правилами (задания 16–21), проверяет навыки владения основными языковыми литературными нормами</w:t>
      </w:r>
      <w:r>
        <w:rPr>
          <w:spacing w:val="-15"/>
        </w:rPr>
        <w:t xml:space="preserve"> </w:t>
      </w:r>
      <w:r>
        <w:lastRenderedPageBreak/>
        <w:t>(задания</w:t>
      </w:r>
      <w:r>
        <w:rPr>
          <w:spacing w:val="-15"/>
        </w:rPr>
        <w:t xml:space="preserve"> </w:t>
      </w:r>
      <w:r>
        <w:t>4–8)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навыки</w:t>
      </w:r>
      <w:r>
        <w:rPr>
          <w:spacing w:val="-15"/>
        </w:rPr>
        <w:t xml:space="preserve"> </w:t>
      </w:r>
      <w:r>
        <w:t>смыслового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proofErr w:type="spellStart"/>
      <w:r>
        <w:t>речеведческого</w:t>
      </w:r>
      <w:proofErr w:type="spellEnd"/>
      <w:r>
        <w:rPr>
          <w:spacing w:val="-15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прочитанного</w:t>
      </w:r>
      <w:r>
        <w:rPr>
          <w:spacing w:val="-15"/>
        </w:rPr>
        <w:t xml:space="preserve"> </w:t>
      </w:r>
      <w:r>
        <w:t>текста (задания 1–3 и 22–26).</w:t>
      </w:r>
    </w:p>
    <w:p w:rsidR="00A96745" w:rsidRDefault="00A96745" w:rsidP="00B425E3">
      <w:pPr>
        <w:pStyle w:val="a4"/>
        <w:ind w:right="509" w:firstLine="719"/>
        <w:jc w:val="both"/>
      </w:pPr>
      <w:r>
        <w:t>Задание 27 (2 часть), предполагает следующие коммуникативные умения выпускников: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z w:val="28"/>
          <w:szCs w:val="28"/>
        </w:rPr>
        <w:tab/>
        <w:t>анализировать</w:t>
      </w:r>
      <w:r w:rsidRPr="000A2AB5">
        <w:rPr>
          <w:rFonts w:ascii="Times New Roman" w:hAnsi="Times New Roman"/>
          <w:sz w:val="28"/>
          <w:szCs w:val="28"/>
        </w:rPr>
        <w:tab/>
        <w:t>содержание</w:t>
      </w:r>
      <w:r w:rsidRPr="000A2A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0A2AB5">
        <w:rPr>
          <w:rFonts w:ascii="Times New Roman" w:hAnsi="Times New Roman"/>
          <w:spacing w:val="-10"/>
          <w:sz w:val="28"/>
          <w:szCs w:val="28"/>
        </w:rPr>
        <w:t>и</w:t>
      </w:r>
      <w:r w:rsidRPr="000A2AB5">
        <w:rPr>
          <w:rFonts w:ascii="Times New Roman" w:hAnsi="Times New Roman"/>
          <w:sz w:val="28"/>
          <w:szCs w:val="28"/>
        </w:rPr>
        <w:tab/>
        <w:t>проблематику</w:t>
      </w:r>
      <w:r w:rsidRPr="000A2AB5">
        <w:rPr>
          <w:rFonts w:ascii="Times New Roman" w:hAnsi="Times New Roman"/>
          <w:sz w:val="28"/>
          <w:szCs w:val="28"/>
        </w:rPr>
        <w:tab/>
        <w:t>прочитанного</w:t>
      </w:r>
      <w:r w:rsidRPr="000A2AB5">
        <w:rPr>
          <w:rFonts w:ascii="Times New Roman" w:hAnsi="Times New Roman"/>
          <w:sz w:val="28"/>
          <w:szCs w:val="28"/>
        </w:rPr>
        <w:tab/>
        <w:t>текста (критерий К</w:t>
      </w:r>
      <w:proofErr w:type="gramStart"/>
      <w:r w:rsidRPr="000A2AB5">
        <w:rPr>
          <w:rFonts w:ascii="Times New Roman" w:hAnsi="Times New Roman"/>
          <w:sz w:val="28"/>
          <w:szCs w:val="28"/>
        </w:rPr>
        <w:t>1</w:t>
      </w:r>
      <w:proofErr w:type="gramEnd"/>
      <w:r w:rsidRPr="000A2AB5">
        <w:rPr>
          <w:rFonts w:ascii="Times New Roman" w:hAnsi="Times New Roman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комментировать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одну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из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проблем,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поставленных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в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исходном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тексте (критерий К</w:t>
      </w:r>
      <w:proofErr w:type="gramStart"/>
      <w:r w:rsidRPr="000A2AB5">
        <w:rPr>
          <w:rFonts w:ascii="Times New Roman" w:hAnsi="Times New Roman"/>
          <w:sz w:val="28"/>
          <w:szCs w:val="28"/>
        </w:rPr>
        <w:t>2</w:t>
      </w:r>
      <w:proofErr w:type="gramEnd"/>
      <w:r w:rsidRPr="000A2AB5">
        <w:rPr>
          <w:rFonts w:ascii="Times New Roman" w:hAnsi="Times New Roman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определять позицию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автора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текста по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заявленной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проблеме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(критерий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К3);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умения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выражать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обосновывать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отношение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к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позиции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автора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по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заявленной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проблеме (критерий К</w:t>
      </w:r>
      <w:proofErr w:type="gramStart"/>
      <w:r w:rsidRPr="000A2AB5">
        <w:rPr>
          <w:rFonts w:ascii="Times New Roman" w:hAnsi="Times New Roman"/>
          <w:sz w:val="28"/>
          <w:szCs w:val="28"/>
        </w:rPr>
        <w:t>4</w:t>
      </w:r>
      <w:proofErr w:type="gramEnd"/>
      <w:r w:rsidRPr="000A2AB5">
        <w:rPr>
          <w:rFonts w:ascii="Times New Roman" w:hAnsi="Times New Roman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последовательно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логично</w:t>
      </w:r>
      <w:r w:rsidRPr="000A2AB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излагать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мысли</w:t>
      </w:r>
      <w:r w:rsidRPr="000A2AB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(критерий</w:t>
      </w:r>
      <w:r w:rsidRPr="000A2AB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A2AB5">
        <w:rPr>
          <w:rFonts w:ascii="Times New Roman" w:hAnsi="Times New Roman"/>
          <w:spacing w:val="-4"/>
          <w:sz w:val="28"/>
          <w:szCs w:val="28"/>
        </w:rPr>
        <w:t>К5);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использовать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в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речи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лексическое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богатство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языка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и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разнообразные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грамматические конструкции (критерий К</w:t>
      </w:r>
      <w:proofErr w:type="gramStart"/>
      <w:r w:rsidRPr="000A2AB5">
        <w:rPr>
          <w:rFonts w:ascii="Times New Roman" w:hAnsi="Times New Roman"/>
          <w:sz w:val="28"/>
          <w:szCs w:val="28"/>
        </w:rPr>
        <w:t>6</w:t>
      </w:r>
      <w:proofErr w:type="gramEnd"/>
      <w:r w:rsidRPr="000A2AB5">
        <w:rPr>
          <w:rFonts w:ascii="Times New Roman" w:hAnsi="Times New Roman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орфографические</w:t>
      </w:r>
      <w:r w:rsidRPr="000A2AB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умения</w:t>
      </w:r>
      <w:r w:rsidRPr="000A2AB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(критерий</w:t>
      </w:r>
      <w:r w:rsidRPr="000A2AB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A2AB5">
        <w:rPr>
          <w:rFonts w:ascii="Times New Roman" w:hAnsi="Times New Roman"/>
          <w:spacing w:val="-4"/>
          <w:sz w:val="28"/>
          <w:szCs w:val="28"/>
        </w:rPr>
        <w:t>К</w:t>
      </w:r>
      <w:proofErr w:type="gramStart"/>
      <w:r w:rsidRPr="000A2AB5">
        <w:rPr>
          <w:rFonts w:ascii="Times New Roman" w:hAnsi="Times New Roman"/>
          <w:spacing w:val="-4"/>
          <w:sz w:val="28"/>
          <w:szCs w:val="28"/>
        </w:rPr>
        <w:t>7</w:t>
      </w:r>
      <w:proofErr w:type="gramEnd"/>
      <w:r w:rsidRPr="000A2AB5">
        <w:rPr>
          <w:rFonts w:ascii="Times New Roman" w:hAnsi="Times New Roman"/>
          <w:spacing w:val="-4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пунктуационные</w:t>
      </w:r>
      <w:r w:rsidRPr="000A2AB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умения</w:t>
      </w:r>
      <w:r w:rsidRPr="000A2AB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(критерий</w:t>
      </w:r>
      <w:r w:rsidRPr="000A2AB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0A2AB5">
        <w:rPr>
          <w:rFonts w:ascii="Times New Roman" w:hAnsi="Times New Roman"/>
          <w:spacing w:val="-4"/>
          <w:sz w:val="28"/>
          <w:szCs w:val="28"/>
        </w:rPr>
        <w:t>К8);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применять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на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практике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грамматические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нормы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современного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русского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литературного языка (критерий К</w:t>
      </w:r>
      <w:proofErr w:type="gramStart"/>
      <w:r w:rsidRPr="000A2AB5">
        <w:rPr>
          <w:rFonts w:ascii="Times New Roman" w:hAnsi="Times New Roman"/>
          <w:sz w:val="28"/>
          <w:szCs w:val="28"/>
        </w:rPr>
        <w:t>9</w:t>
      </w:r>
      <w:proofErr w:type="gramEnd"/>
      <w:r w:rsidRPr="000A2AB5">
        <w:rPr>
          <w:rFonts w:ascii="Times New Roman" w:hAnsi="Times New Roman"/>
          <w:sz w:val="28"/>
          <w:szCs w:val="28"/>
        </w:rPr>
        <w:t>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z w:val="28"/>
          <w:szCs w:val="28"/>
        </w:rPr>
        <w:tab/>
        <w:t>применять</w:t>
      </w:r>
      <w:r w:rsidRPr="000A2AB5">
        <w:rPr>
          <w:rFonts w:ascii="Times New Roman" w:hAnsi="Times New Roman"/>
          <w:sz w:val="28"/>
          <w:szCs w:val="28"/>
        </w:rPr>
        <w:tab/>
      </w:r>
      <w:r w:rsidRPr="000A2AB5">
        <w:rPr>
          <w:rFonts w:ascii="Times New Roman" w:hAnsi="Times New Roman"/>
          <w:spacing w:val="-6"/>
          <w:sz w:val="28"/>
          <w:szCs w:val="28"/>
        </w:rPr>
        <w:t>на</w:t>
      </w:r>
      <w:r w:rsidRPr="000A2AB5">
        <w:rPr>
          <w:rFonts w:ascii="Times New Roman" w:hAnsi="Times New Roman"/>
          <w:sz w:val="28"/>
          <w:szCs w:val="28"/>
        </w:rPr>
        <w:tab/>
        <w:t>практике</w:t>
      </w:r>
      <w:r w:rsidRPr="000A2AB5">
        <w:rPr>
          <w:rFonts w:ascii="Times New Roman" w:hAnsi="Times New Roman"/>
          <w:sz w:val="28"/>
          <w:szCs w:val="28"/>
        </w:rPr>
        <w:tab/>
        <w:t>речевые</w:t>
      </w:r>
      <w:r w:rsidRPr="000A2AB5">
        <w:rPr>
          <w:rFonts w:ascii="Times New Roman" w:hAnsi="Times New Roman"/>
          <w:sz w:val="28"/>
          <w:szCs w:val="28"/>
        </w:rPr>
        <w:tab/>
        <w:t>нормы</w:t>
      </w:r>
      <w:r w:rsidRPr="000A2AB5">
        <w:rPr>
          <w:rFonts w:ascii="Times New Roman" w:hAnsi="Times New Roman"/>
          <w:sz w:val="28"/>
          <w:szCs w:val="28"/>
        </w:rPr>
        <w:tab/>
        <w:t>современного</w:t>
      </w:r>
      <w:r w:rsidRPr="000A2AB5">
        <w:rPr>
          <w:rFonts w:ascii="Times New Roman" w:hAnsi="Times New Roman"/>
          <w:sz w:val="28"/>
          <w:szCs w:val="28"/>
        </w:rPr>
        <w:tab/>
        <w:t>русского литературного языка (критерий К10);</w:t>
      </w:r>
    </w:p>
    <w:p w:rsidR="00A96745" w:rsidRPr="000A2AB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 учитывать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в</w:t>
      </w:r>
      <w:r w:rsidRPr="000A2AB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процессе</w:t>
      </w:r>
      <w:r w:rsidRPr="000A2AB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письма</w:t>
      </w:r>
      <w:r w:rsidRPr="000A2AB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этическую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составляющую</w:t>
      </w:r>
      <w:r w:rsidRPr="000A2AB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(критерий</w:t>
      </w:r>
      <w:r w:rsidRPr="000A2AB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К11);</w:t>
      </w:r>
    </w:p>
    <w:p w:rsidR="00A96745" w:rsidRDefault="00A96745" w:rsidP="00B425E3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A2AB5">
        <w:rPr>
          <w:rFonts w:ascii="Times New Roman" w:hAnsi="Times New Roman"/>
          <w:sz w:val="28"/>
          <w:szCs w:val="28"/>
        </w:rPr>
        <w:t>умение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учитывать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в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процессе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письма</w:t>
      </w:r>
      <w:r w:rsidRPr="000A2AB5">
        <w:rPr>
          <w:rFonts w:ascii="Times New Roman" w:hAnsi="Times New Roman"/>
          <w:spacing w:val="40"/>
          <w:sz w:val="28"/>
          <w:szCs w:val="28"/>
        </w:rPr>
        <w:t xml:space="preserve"> </w:t>
      </w:r>
      <w:proofErr w:type="spellStart"/>
      <w:r w:rsidRPr="000A2AB5">
        <w:rPr>
          <w:rFonts w:ascii="Times New Roman" w:hAnsi="Times New Roman"/>
          <w:sz w:val="28"/>
          <w:szCs w:val="28"/>
        </w:rPr>
        <w:t>фактологическую</w:t>
      </w:r>
      <w:proofErr w:type="spellEnd"/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точность</w:t>
      </w:r>
      <w:r w:rsidRPr="000A2AB5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0A2AB5">
        <w:rPr>
          <w:rFonts w:ascii="Times New Roman" w:hAnsi="Times New Roman"/>
          <w:sz w:val="28"/>
          <w:szCs w:val="28"/>
        </w:rPr>
        <w:t>оформления высказывания (критерий К12).</w:t>
      </w:r>
    </w:p>
    <w:p w:rsidR="00A96745" w:rsidRPr="00F435DB" w:rsidRDefault="00A96745" w:rsidP="00A96745">
      <w:pPr>
        <w:pStyle w:val="a3"/>
        <w:rPr>
          <w:rFonts w:ascii="Times New Roman" w:hAnsi="Times New Roman"/>
          <w:sz w:val="28"/>
          <w:szCs w:val="28"/>
        </w:rPr>
      </w:pPr>
    </w:p>
    <w:p w:rsidR="00A96745" w:rsidRPr="00C748B5" w:rsidRDefault="00A96745" w:rsidP="00A96745">
      <w:pPr>
        <w:pStyle w:val="Heading2"/>
        <w:numPr>
          <w:ilvl w:val="0"/>
          <w:numId w:val="7"/>
        </w:numPr>
        <w:tabs>
          <w:tab w:val="left" w:pos="803"/>
        </w:tabs>
        <w:rPr>
          <w:sz w:val="28"/>
          <w:szCs w:val="28"/>
        </w:rPr>
      </w:pPr>
      <w:r w:rsidRPr="00C748B5">
        <w:rPr>
          <w:sz w:val="28"/>
          <w:szCs w:val="28"/>
        </w:rPr>
        <w:t>Продолжительность экзамена</w:t>
      </w:r>
    </w:p>
    <w:p w:rsidR="00A96745" w:rsidRPr="00C748B5" w:rsidRDefault="00A96745" w:rsidP="00B425E3">
      <w:pPr>
        <w:pStyle w:val="a4"/>
        <w:spacing w:before="1"/>
      </w:pPr>
      <w:r w:rsidRPr="00C748B5">
        <w:t xml:space="preserve">На выполнение экзаменационной работы отводится 3 часа </w:t>
      </w:r>
      <w:r>
        <w:t>50 минут (210 минут)</w:t>
      </w:r>
    </w:p>
    <w:p w:rsidR="00A96745" w:rsidRPr="00C748B5" w:rsidRDefault="00A96745" w:rsidP="00A96745">
      <w:pPr>
        <w:pStyle w:val="Heading2"/>
        <w:numPr>
          <w:ilvl w:val="0"/>
          <w:numId w:val="7"/>
        </w:numPr>
        <w:tabs>
          <w:tab w:val="left" w:pos="803"/>
        </w:tabs>
        <w:rPr>
          <w:sz w:val="28"/>
          <w:szCs w:val="28"/>
        </w:rPr>
      </w:pPr>
      <w:r w:rsidRPr="00C748B5">
        <w:rPr>
          <w:sz w:val="28"/>
          <w:szCs w:val="28"/>
        </w:rPr>
        <w:t>Дополнительные материалы и</w:t>
      </w:r>
      <w:r w:rsidRPr="00C748B5">
        <w:rPr>
          <w:spacing w:val="2"/>
          <w:sz w:val="28"/>
          <w:szCs w:val="28"/>
        </w:rPr>
        <w:t xml:space="preserve"> </w:t>
      </w:r>
      <w:r w:rsidRPr="00C748B5">
        <w:rPr>
          <w:sz w:val="28"/>
          <w:szCs w:val="28"/>
        </w:rPr>
        <w:t>оборудование</w:t>
      </w:r>
    </w:p>
    <w:p w:rsidR="00A96745" w:rsidRDefault="00A96745" w:rsidP="00B425E3">
      <w:pPr>
        <w:pStyle w:val="a4"/>
        <w:spacing w:line="244" w:lineRule="auto"/>
        <w:ind w:right="405"/>
        <w:jc w:val="both"/>
      </w:pPr>
      <w:r>
        <w:t>Орфографические словари</w:t>
      </w:r>
    </w:p>
    <w:p w:rsidR="00A96745" w:rsidRPr="00070E19" w:rsidRDefault="00A96745" w:rsidP="00A96745">
      <w:pPr>
        <w:pStyle w:val="a4"/>
        <w:numPr>
          <w:ilvl w:val="0"/>
          <w:numId w:val="7"/>
        </w:numPr>
        <w:spacing w:line="244" w:lineRule="auto"/>
        <w:ind w:right="405"/>
      </w:pPr>
      <w:r w:rsidRPr="00070E19">
        <w:rPr>
          <w:b/>
        </w:rPr>
        <w:t>Основные изменения в ЕГЭ по русскому языку 2024</w:t>
      </w:r>
    </w:p>
    <w:p w:rsidR="00A96745" w:rsidRPr="008F2047" w:rsidRDefault="00A96745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 xml:space="preserve">Первые двенадцать пунктов остались почти без изменений, за исключением задания № 8, где изменилась система оценивания синтаксических норм. </w:t>
      </w:r>
      <w:r>
        <w:rPr>
          <w:rFonts w:ascii="Times New Roman" w:hAnsi="Times New Roman"/>
          <w:sz w:val="28"/>
          <w:szCs w:val="28"/>
        </w:rPr>
        <w:t>З</w:t>
      </w:r>
      <w:r w:rsidRPr="008F2047">
        <w:rPr>
          <w:rFonts w:ascii="Times New Roman" w:hAnsi="Times New Roman"/>
          <w:sz w:val="28"/>
          <w:szCs w:val="28"/>
        </w:rPr>
        <w:t>а успешное выполнение этого задания ставилось пять баллов, в 202</w:t>
      </w:r>
      <w:r>
        <w:rPr>
          <w:rFonts w:ascii="Times New Roman" w:hAnsi="Times New Roman"/>
          <w:sz w:val="28"/>
          <w:szCs w:val="28"/>
        </w:rPr>
        <w:t>4</w:t>
      </w:r>
      <w:r w:rsidRPr="008F2047">
        <w:rPr>
          <w:rFonts w:ascii="Times New Roman" w:hAnsi="Times New Roman"/>
          <w:sz w:val="28"/>
          <w:szCs w:val="28"/>
        </w:rPr>
        <w:t xml:space="preserve"> году —</w:t>
      </w:r>
      <w:r w:rsidR="00B425E3">
        <w:rPr>
          <w:rFonts w:ascii="Times New Roman" w:hAnsi="Times New Roman"/>
          <w:sz w:val="28"/>
          <w:szCs w:val="28"/>
        </w:rPr>
        <w:t xml:space="preserve"> </w:t>
      </w:r>
      <w:r w:rsidRPr="008F2047">
        <w:rPr>
          <w:rFonts w:ascii="Times New Roman" w:hAnsi="Times New Roman"/>
          <w:sz w:val="28"/>
          <w:szCs w:val="28"/>
        </w:rPr>
        <w:t>всего лишь два.</w:t>
      </w:r>
    </w:p>
    <w:p w:rsidR="00A96745" w:rsidRPr="008F2047" w:rsidRDefault="00A96745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>В вопросе № 13 теперь необходимо выбрать не один, а несколько вариантов ответа на правописание частицы "не", что может вызвать затруднения у выпускников, которые решали это методом исключения.</w:t>
      </w:r>
    </w:p>
    <w:p w:rsidR="00A96745" w:rsidRPr="008F2047" w:rsidRDefault="00A96745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>То же изменение касается задания № 14, где проверяется правописание различных слов.</w:t>
      </w:r>
    </w:p>
    <w:p w:rsidR="00A96745" w:rsidRPr="008F2047" w:rsidRDefault="00A96745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>В си</w:t>
      </w:r>
      <w:r>
        <w:rPr>
          <w:rFonts w:ascii="Times New Roman" w:hAnsi="Times New Roman"/>
          <w:sz w:val="28"/>
          <w:szCs w:val="28"/>
        </w:rPr>
        <w:t xml:space="preserve">стеме оценивания 26-го задания </w:t>
      </w:r>
      <w:r w:rsidRPr="008F2047">
        <w:rPr>
          <w:rFonts w:ascii="Times New Roman" w:hAnsi="Times New Roman"/>
          <w:sz w:val="28"/>
          <w:szCs w:val="28"/>
        </w:rPr>
        <w:t>можно допустить только две ошибки, вместо трех, как раньше.</w:t>
      </w:r>
    </w:p>
    <w:p w:rsidR="00A96745" w:rsidRPr="008F2047" w:rsidRDefault="00B425E3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96745" w:rsidRPr="008F2047">
        <w:rPr>
          <w:rFonts w:ascii="Times New Roman" w:hAnsi="Times New Roman"/>
          <w:sz w:val="28"/>
          <w:szCs w:val="28"/>
        </w:rPr>
        <w:t xml:space="preserve">За успешное выполнение сочинения (вопрос № 27) можно получить уже не 24 балла, а 21. Эти изменения связаны с тем, что комментарий и пример к нему теперь оцениваются вместе, давая один балл из трех. Также снижен максимальный балл за оценку богатства речи до одного. </w:t>
      </w:r>
      <w:r>
        <w:rPr>
          <w:rFonts w:ascii="Times New Roman" w:hAnsi="Times New Roman"/>
          <w:sz w:val="28"/>
          <w:szCs w:val="28"/>
        </w:rPr>
        <w:t>И</w:t>
      </w:r>
      <w:r w:rsidRPr="008F2047">
        <w:rPr>
          <w:rFonts w:ascii="Times New Roman" w:hAnsi="Times New Roman"/>
          <w:sz w:val="28"/>
          <w:szCs w:val="28"/>
        </w:rPr>
        <w:t xml:space="preserve">зменился </w:t>
      </w:r>
      <w:r>
        <w:rPr>
          <w:rFonts w:ascii="Times New Roman" w:hAnsi="Times New Roman"/>
          <w:sz w:val="28"/>
          <w:szCs w:val="28"/>
        </w:rPr>
        <w:t>п</w:t>
      </w:r>
      <w:r w:rsidR="00A96745" w:rsidRPr="008F2047">
        <w:rPr>
          <w:rFonts w:ascii="Times New Roman" w:hAnsi="Times New Roman"/>
          <w:sz w:val="28"/>
          <w:szCs w:val="28"/>
        </w:rPr>
        <w:t>одход к оцениванию позиции автора: балл за нее будет поставлен только в случае, если она будет включать аргумент из жизненного, читательского или историко-культурного опыта экзаменуемого.</w:t>
      </w:r>
    </w:p>
    <w:p w:rsidR="00A96745" w:rsidRPr="008F2047" w:rsidRDefault="00B425E3" w:rsidP="00B425E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96745" w:rsidRPr="008F2047">
        <w:rPr>
          <w:rFonts w:ascii="Times New Roman" w:hAnsi="Times New Roman"/>
          <w:sz w:val="28"/>
          <w:szCs w:val="28"/>
        </w:rPr>
        <w:t xml:space="preserve">Понятие "однотипная ошибка" было исключено из </w:t>
      </w:r>
      <w:r>
        <w:rPr>
          <w:rFonts w:ascii="Times New Roman" w:hAnsi="Times New Roman"/>
          <w:sz w:val="28"/>
          <w:szCs w:val="28"/>
        </w:rPr>
        <w:t xml:space="preserve">критериев оценивания всего </w:t>
      </w:r>
      <w:proofErr w:type="spellStart"/>
      <w:r>
        <w:rPr>
          <w:rFonts w:ascii="Times New Roman" w:hAnsi="Times New Roman"/>
          <w:sz w:val="28"/>
          <w:szCs w:val="28"/>
        </w:rPr>
        <w:t>КИМа</w:t>
      </w:r>
      <w:proofErr w:type="spellEnd"/>
      <w:r w:rsidR="00A96745" w:rsidRPr="008F2047">
        <w:rPr>
          <w:rFonts w:ascii="Times New Roman" w:hAnsi="Times New Roman"/>
          <w:sz w:val="28"/>
          <w:szCs w:val="28"/>
        </w:rPr>
        <w:t>: теперь ошибки на одно правило счита</w:t>
      </w:r>
      <w:r w:rsidR="00A96745" w:rsidRPr="00A96745">
        <w:rPr>
          <w:rFonts w:ascii="Times New Roman" w:hAnsi="Times New Roman"/>
          <w:sz w:val="28"/>
          <w:szCs w:val="28"/>
        </w:rPr>
        <w:t>ю</w:t>
      </w:r>
      <w:r w:rsidR="00A96745" w:rsidRPr="008F2047">
        <w:rPr>
          <w:rFonts w:ascii="Times New Roman" w:hAnsi="Times New Roman"/>
          <w:sz w:val="28"/>
          <w:szCs w:val="28"/>
        </w:rPr>
        <w:t>тся отдельно, в отличие от предыдущего подхода, когда они принимались за одну, если их было не больше четырех.</w:t>
      </w:r>
    </w:p>
    <w:p w:rsidR="00A96745" w:rsidRPr="008F2047" w:rsidRDefault="00A96745" w:rsidP="00A96745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F2047">
        <w:rPr>
          <w:rFonts w:ascii="Times New Roman" w:hAnsi="Times New Roman"/>
          <w:sz w:val="28"/>
          <w:szCs w:val="28"/>
        </w:rPr>
        <w:t>Таким образом, максимальный первичный балл за работу по русскому языку составляет 50, а не 54</w:t>
      </w:r>
      <w:r w:rsidR="00B425E3">
        <w:rPr>
          <w:rFonts w:ascii="Times New Roman" w:hAnsi="Times New Roman"/>
          <w:sz w:val="28"/>
          <w:szCs w:val="28"/>
        </w:rPr>
        <w:t>, как было в 2023 году</w:t>
      </w:r>
    </w:p>
    <w:p w:rsidR="00A96745" w:rsidRPr="008F2047" w:rsidRDefault="00A96745" w:rsidP="00B425E3">
      <w:pPr>
        <w:pStyle w:val="a3"/>
        <w:ind w:left="2160"/>
        <w:rPr>
          <w:rFonts w:ascii="Times New Roman" w:hAnsi="Times New Roman"/>
          <w:b/>
          <w:sz w:val="28"/>
          <w:szCs w:val="28"/>
        </w:rPr>
      </w:pPr>
      <w:r w:rsidRPr="008F2047">
        <w:rPr>
          <w:rFonts w:ascii="Times New Roman" w:hAnsi="Times New Roman"/>
          <w:b/>
          <w:sz w:val="28"/>
          <w:szCs w:val="28"/>
        </w:rPr>
        <w:t>Уровни сложности заданий и критерии оценивания</w:t>
      </w:r>
    </w:p>
    <w:p w:rsidR="00A96745" w:rsidRDefault="00A96745" w:rsidP="00A96745">
      <w:pPr>
        <w:pStyle w:val="a3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 xml:space="preserve">В ЕГЭ по русскому языку вопросы разделены на три уровня сложности: базовый, средний и высокий. </w:t>
      </w:r>
    </w:p>
    <w:p w:rsidR="00A96745" w:rsidRDefault="00A96745" w:rsidP="00B425E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 xml:space="preserve">Структура </w:t>
      </w:r>
      <w:r w:rsidRPr="00A96745">
        <w:rPr>
          <w:rFonts w:ascii="Times New Roman" w:hAnsi="Times New Roman"/>
          <w:b/>
          <w:sz w:val="28"/>
          <w:szCs w:val="28"/>
          <w:u w:val="single"/>
        </w:rPr>
        <w:t>базового</w:t>
      </w:r>
      <w:r w:rsidRPr="008F2047">
        <w:rPr>
          <w:rFonts w:ascii="Times New Roman" w:hAnsi="Times New Roman"/>
          <w:sz w:val="28"/>
          <w:szCs w:val="28"/>
        </w:rPr>
        <w:t xml:space="preserve"> уровня направлен</w:t>
      </w:r>
      <w:r>
        <w:rPr>
          <w:rFonts w:ascii="Times New Roman" w:hAnsi="Times New Roman"/>
          <w:sz w:val="28"/>
          <w:szCs w:val="28"/>
        </w:rPr>
        <w:t>а</w:t>
      </w:r>
      <w:r w:rsidRPr="008F2047">
        <w:rPr>
          <w:rFonts w:ascii="Times New Roman" w:hAnsi="Times New Roman"/>
          <w:sz w:val="28"/>
          <w:szCs w:val="28"/>
        </w:rPr>
        <w:t xml:space="preserve"> на проверку основных знаний и навыков, необходимых для успешного общения на русском языке. </w:t>
      </w:r>
    </w:p>
    <w:p w:rsidR="00A96745" w:rsidRDefault="00A96745" w:rsidP="00B425E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 xml:space="preserve">Структура </w:t>
      </w:r>
      <w:r w:rsidRPr="00A96745">
        <w:rPr>
          <w:rFonts w:ascii="Times New Roman" w:hAnsi="Times New Roman"/>
          <w:b/>
          <w:sz w:val="28"/>
          <w:szCs w:val="28"/>
          <w:u w:val="single"/>
        </w:rPr>
        <w:t xml:space="preserve">среднего </w:t>
      </w:r>
      <w:r w:rsidRPr="008F2047">
        <w:rPr>
          <w:rFonts w:ascii="Times New Roman" w:hAnsi="Times New Roman"/>
          <w:sz w:val="28"/>
          <w:szCs w:val="28"/>
        </w:rPr>
        <w:t>уровня сложности направлен</w:t>
      </w:r>
      <w:r>
        <w:rPr>
          <w:rFonts w:ascii="Times New Roman" w:hAnsi="Times New Roman"/>
          <w:sz w:val="28"/>
          <w:szCs w:val="28"/>
        </w:rPr>
        <w:t>а</w:t>
      </w:r>
      <w:r w:rsidRPr="008F2047">
        <w:rPr>
          <w:rFonts w:ascii="Times New Roman" w:hAnsi="Times New Roman"/>
          <w:sz w:val="28"/>
          <w:szCs w:val="28"/>
        </w:rPr>
        <w:t xml:space="preserve"> на проверку умения </w:t>
      </w:r>
      <w:r w:rsidR="00B425E3">
        <w:rPr>
          <w:rFonts w:ascii="Times New Roman" w:hAnsi="Times New Roman"/>
          <w:sz w:val="28"/>
          <w:szCs w:val="28"/>
        </w:rPr>
        <w:t>выпускников</w:t>
      </w:r>
      <w:r w:rsidRPr="008F2047">
        <w:rPr>
          <w:rFonts w:ascii="Times New Roman" w:hAnsi="Times New Roman"/>
          <w:sz w:val="28"/>
          <w:szCs w:val="28"/>
        </w:rPr>
        <w:t xml:space="preserve"> анализировать тексты и использовать грамматические структуры. </w:t>
      </w:r>
    </w:p>
    <w:p w:rsidR="00A96745" w:rsidRDefault="00A96745" w:rsidP="00B425E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 xml:space="preserve">Структура </w:t>
      </w:r>
      <w:r w:rsidRPr="00A96745">
        <w:rPr>
          <w:rFonts w:ascii="Times New Roman" w:hAnsi="Times New Roman"/>
          <w:b/>
          <w:sz w:val="28"/>
          <w:szCs w:val="28"/>
          <w:u w:val="single"/>
        </w:rPr>
        <w:t>высокого</w:t>
      </w:r>
      <w:r w:rsidRPr="008F2047">
        <w:rPr>
          <w:rFonts w:ascii="Times New Roman" w:hAnsi="Times New Roman"/>
          <w:sz w:val="28"/>
          <w:szCs w:val="28"/>
        </w:rPr>
        <w:t xml:space="preserve"> уровня сложности требуют от </w:t>
      </w:r>
      <w:proofErr w:type="gramStart"/>
      <w:r w:rsidR="00B425E3">
        <w:rPr>
          <w:rFonts w:ascii="Times New Roman" w:hAnsi="Times New Roman"/>
          <w:sz w:val="28"/>
          <w:szCs w:val="28"/>
        </w:rPr>
        <w:t>об</w:t>
      </w:r>
      <w:r w:rsidRPr="008F2047">
        <w:rPr>
          <w:rFonts w:ascii="Times New Roman" w:hAnsi="Times New Roman"/>
          <w:sz w:val="28"/>
          <w:szCs w:val="28"/>
        </w:rPr>
        <w:t>уча</w:t>
      </w:r>
      <w:r w:rsidR="00B425E3">
        <w:rPr>
          <w:rFonts w:ascii="Times New Roman" w:hAnsi="Times New Roman"/>
          <w:sz w:val="28"/>
          <w:szCs w:val="28"/>
        </w:rPr>
        <w:t>ю</w:t>
      </w:r>
      <w:r w:rsidRPr="008F2047">
        <w:rPr>
          <w:rFonts w:ascii="Times New Roman" w:hAnsi="Times New Roman"/>
          <w:sz w:val="28"/>
          <w:szCs w:val="28"/>
        </w:rPr>
        <w:t>щихся</w:t>
      </w:r>
      <w:proofErr w:type="gramEnd"/>
      <w:r w:rsidRPr="008F2047">
        <w:rPr>
          <w:rFonts w:ascii="Times New Roman" w:hAnsi="Times New Roman"/>
          <w:sz w:val="28"/>
          <w:szCs w:val="28"/>
        </w:rPr>
        <w:t xml:space="preserve"> умения анализировать сложны</w:t>
      </w:r>
      <w:r>
        <w:rPr>
          <w:rFonts w:ascii="Times New Roman" w:hAnsi="Times New Roman"/>
          <w:sz w:val="28"/>
          <w:szCs w:val="28"/>
        </w:rPr>
        <w:t xml:space="preserve">е тексты и использовать сложные </w:t>
      </w:r>
      <w:r w:rsidRPr="008F2047">
        <w:rPr>
          <w:rFonts w:ascii="Times New Roman" w:hAnsi="Times New Roman"/>
          <w:sz w:val="28"/>
          <w:szCs w:val="28"/>
        </w:rPr>
        <w:t xml:space="preserve">грамматические структуры. </w:t>
      </w:r>
    </w:p>
    <w:p w:rsidR="00A96745" w:rsidRPr="008F2047" w:rsidRDefault="00A96745" w:rsidP="00B425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>Критерии оценивания также зависят от сложности заданий.</w:t>
      </w:r>
    </w:p>
    <w:p w:rsidR="00A96745" w:rsidRPr="008F2047" w:rsidRDefault="00A96745" w:rsidP="00B425E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2047">
        <w:rPr>
          <w:rFonts w:ascii="Times New Roman" w:hAnsi="Times New Roman"/>
          <w:sz w:val="28"/>
          <w:szCs w:val="28"/>
        </w:rPr>
        <w:t>Система оценивания на экзамене состоит из двух шкал: первичных и тестовых баллов.</w:t>
      </w:r>
    </w:p>
    <w:p w:rsidR="00A96745" w:rsidRPr="008F2047" w:rsidRDefault="00A96745" w:rsidP="00A9674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F2047">
        <w:rPr>
          <w:rFonts w:ascii="Times New Roman" w:hAnsi="Times New Roman"/>
          <w:sz w:val="28"/>
          <w:szCs w:val="28"/>
        </w:rPr>
        <w:t>Первичные баллы используются на первом этапе проверки для подсчета правильных ответов. В 2024 году максимальное количество таких баллов, которое можно получить за тестовую часть, составляет 29, а за сочинение — 21. Следовательно, идеальное выполнение работы будет оценено 50 первичными баллами.</w:t>
      </w:r>
    </w:p>
    <w:p w:rsidR="00B425E3" w:rsidRDefault="00B425E3" w:rsidP="00860B18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860B18" w:rsidRDefault="00860B18" w:rsidP="00860B18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  <w:r w:rsidRPr="00C748B5">
        <w:rPr>
          <w:rFonts w:ascii="Times New Roman" w:hAnsi="Times New Roman"/>
          <w:sz w:val="28"/>
          <w:szCs w:val="28"/>
        </w:rPr>
        <w:t xml:space="preserve">Данные по количеству участников ЕГЭ </w:t>
      </w:r>
    </w:p>
    <w:p w:rsidR="00860B18" w:rsidRDefault="00860B18" w:rsidP="00860B18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  <w:r w:rsidRPr="00C748B5">
        <w:rPr>
          <w:rFonts w:ascii="Times New Roman" w:hAnsi="Times New Roman"/>
          <w:sz w:val="28"/>
          <w:szCs w:val="28"/>
        </w:rPr>
        <w:t xml:space="preserve">за </w:t>
      </w:r>
      <w:proofErr w:type="gramStart"/>
      <w:r w:rsidRPr="00C748B5">
        <w:rPr>
          <w:rFonts w:ascii="Times New Roman" w:hAnsi="Times New Roman"/>
          <w:sz w:val="28"/>
          <w:szCs w:val="28"/>
        </w:rPr>
        <w:t>последни</w:t>
      </w:r>
      <w:r w:rsidR="00B425E3">
        <w:rPr>
          <w:rFonts w:ascii="Times New Roman" w:hAnsi="Times New Roman"/>
          <w:sz w:val="28"/>
          <w:szCs w:val="28"/>
        </w:rPr>
        <w:t>е</w:t>
      </w:r>
      <w:proofErr w:type="gramEnd"/>
      <w:r w:rsidR="00B425E3">
        <w:rPr>
          <w:rFonts w:ascii="Times New Roman" w:hAnsi="Times New Roman"/>
          <w:sz w:val="28"/>
          <w:szCs w:val="28"/>
        </w:rPr>
        <w:t xml:space="preserve"> 3 года представлены в таблице</w:t>
      </w:r>
    </w:p>
    <w:p w:rsidR="00B425E3" w:rsidRPr="00C748B5" w:rsidRDefault="00B425E3" w:rsidP="00860B18">
      <w:pPr>
        <w:tabs>
          <w:tab w:val="left" w:pos="0"/>
        </w:tabs>
        <w:spacing w:after="0" w:line="240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3F04A0" w:rsidRPr="00054DAB" w:rsidRDefault="003F04A0" w:rsidP="009C375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4DAB">
        <w:rPr>
          <w:rFonts w:ascii="Times New Roman" w:hAnsi="Times New Roman"/>
          <w:sz w:val="28"/>
          <w:szCs w:val="28"/>
        </w:rPr>
        <w:t xml:space="preserve">В 2024 году ЕГЭ сдавало 253выпускника из 13 </w:t>
      </w:r>
      <w:r w:rsidR="009C3755">
        <w:rPr>
          <w:rFonts w:ascii="Times New Roman" w:hAnsi="Times New Roman"/>
          <w:sz w:val="28"/>
          <w:szCs w:val="28"/>
        </w:rPr>
        <w:t>ОУ</w:t>
      </w:r>
      <w:r w:rsidRPr="00054DAB">
        <w:rPr>
          <w:rFonts w:ascii="Times New Roman" w:hAnsi="Times New Roman"/>
          <w:sz w:val="28"/>
          <w:szCs w:val="28"/>
        </w:rPr>
        <w:t xml:space="preserve">  (в 2023 году- 237</w:t>
      </w:r>
      <w:r w:rsidR="006F0E5F" w:rsidRPr="00054DAB">
        <w:rPr>
          <w:rFonts w:ascii="Times New Roman" w:hAnsi="Times New Roman"/>
          <w:sz w:val="28"/>
          <w:szCs w:val="28"/>
        </w:rPr>
        <w:t>, в 2022г. - 305</w:t>
      </w:r>
      <w:r w:rsidRPr="00054DAB">
        <w:rPr>
          <w:rFonts w:ascii="Times New Roman" w:hAnsi="Times New Roman"/>
          <w:sz w:val="28"/>
          <w:szCs w:val="28"/>
        </w:rPr>
        <w:t>)</w:t>
      </w:r>
    </w:p>
    <w:p w:rsidR="003F04A0" w:rsidRPr="00054DAB" w:rsidRDefault="00054DAB" w:rsidP="003F04A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Средний балл равен</w:t>
      </w:r>
      <w:r w:rsidR="003F04A0" w:rsidRPr="00054DAB">
        <w:rPr>
          <w:rFonts w:ascii="Times New Roman" w:hAnsi="Times New Roman"/>
          <w:sz w:val="28"/>
          <w:szCs w:val="28"/>
        </w:rPr>
        <w:t xml:space="preserve"> 67 (в 2023 году – 72</w:t>
      </w:r>
      <w:r>
        <w:rPr>
          <w:rFonts w:ascii="Times New Roman" w:hAnsi="Times New Roman"/>
          <w:sz w:val="28"/>
          <w:szCs w:val="28"/>
        </w:rPr>
        <w:t>, в 2022 - 66</w:t>
      </w:r>
      <w:r w:rsidR="003F04A0" w:rsidRPr="00054DAB">
        <w:rPr>
          <w:rFonts w:ascii="Times New Roman" w:hAnsi="Times New Roman"/>
          <w:sz w:val="28"/>
          <w:szCs w:val="28"/>
        </w:rPr>
        <w:t>)</w:t>
      </w:r>
    </w:p>
    <w:p w:rsidR="003F04A0" w:rsidRPr="00054DAB" w:rsidRDefault="003F04A0" w:rsidP="003F04A0">
      <w:pPr>
        <w:pStyle w:val="a3"/>
        <w:rPr>
          <w:rFonts w:ascii="Times New Roman" w:hAnsi="Times New Roman"/>
          <w:sz w:val="28"/>
          <w:szCs w:val="28"/>
        </w:rPr>
      </w:pPr>
      <w:r w:rsidRPr="00054DAB">
        <w:rPr>
          <w:rFonts w:ascii="Times New Roman" w:hAnsi="Times New Roman"/>
          <w:sz w:val="28"/>
          <w:szCs w:val="28"/>
        </w:rPr>
        <w:t>Максимальный балл – 97</w:t>
      </w:r>
      <w:r w:rsidR="00054DAB">
        <w:rPr>
          <w:rFonts w:ascii="Times New Roman" w:hAnsi="Times New Roman"/>
          <w:sz w:val="28"/>
          <w:szCs w:val="28"/>
        </w:rPr>
        <w:t>, на 1 балл меньше, чем в 2022 году</w:t>
      </w:r>
    </w:p>
    <w:p w:rsidR="003F04A0" w:rsidRPr="00054DAB" w:rsidRDefault="003F04A0" w:rsidP="003F04A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54DAB">
        <w:rPr>
          <w:rFonts w:ascii="Times New Roman" w:hAnsi="Times New Roman"/>
          <w:sz w:val="28"/>
          <w:szCs w:val="28"/>
        </w:rPr>
        <w:t>В сравнении с 2023, 2022 годами</w:t>
      </w:r>
    </w:p>
    <w:tbl>
      <w:tblPr>
        <w:tblStyle w:val="a8"/>
        <w:tblW w:w="0" w:type="auto"/>
        <w:tblLook w:val="04A0"/>
      </w:tblPr>
      <w:tblGrid>
        <w:gridCol w:w="2600"/>
        <w:gridCol w:w="2428"/>
        <w:gridCol w:w="2574"/>
        <w:gridCol w:w="1969"/>
      </w:tblGrid>
      <w:tr w:rsidR="005C2696" w:rsidRPr="00054DAB" w:rsidTr="005C2696">
        <w:tc>
          <w:tcPr>
            <w:tcW w:w="2600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2574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969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</w:tr>
      <w:tr w:rsidR="005C2696" w:rsidRPr="00054DAB" w:rsidTr="005C2696">
        <w:tc>
          <w:tcPr>
            <w:tcW w:w="2600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количество выпускников</w:t>
            </w:r>
          </w:p>
        </w:tc>
        <w:tc>
          <w:tcPr>
            <w:tcW w:w="2428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2574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  <w:tc>
          <w:tcPr>
            <w:tcW w:w="1969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305</w:t>
            </w:r>
          </w:p>
        </w:tc>
      </w:tr>
      <w:tr w:rsidR="005C2696" w:rsidRPr="00054DAB" w:rsidTr="005C2696">
        <w:tc>
          <w:tcPr>
            <w:tcW w:w="2600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lastRenderedPageBreak/>
              <w:t>средний балл</w:t>
            </w:r>
          </w:p>
        </w:tc>
        <w:tc>
          <w:tcPr>
            <w:tcW w:w="2428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2574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969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5C2696" w:rsidRPr="00054DAB" w:rsidTr="005C2696">
        <w:tc>
          <w:tcPr>
            <w:tcW w:w="2600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2428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97</w:t>
            </w:r>
            <w:r w:rsidR="000B7BB3" w:rsidRPr="00054DAB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получил 1 выпускник (лицей №12)</w:t>
            </w:r>
          </w:p>
        </w:tc>
        <w:tc>
          <w:tcPr>
            <w:tcW w:w="2574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 xml:space="preserve">97 </w:t>
            </w:r>
            <w:r w:rsidR="000B7BB3" w:rsidRPr="00054DAB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  <w:p w:rsid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 xml:space="preserve">получили 5 человек: по одному СОШ №16, гимназия №1, БГИ №2, </w:t>
            </w:r>
          </w:p>
          <w:p w:rsid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два выпускника лицея №12;</w:t>
            </w:r>
          </w:p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(+ 1 выпускник БКК ПФО)</w:t>
            </w:r>
          </w:p>
        </w:tc>
        <w:tc>
          <w:tcPr>
            <w:tcW w:w="1969" w:type="dxa"/>
          </w:tcPr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98</w:t>
            </w:r>
            <w:r w:rsidR="000B7BB3" w:rsidRPr="00054DAB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лицей №12</w:t>
            </w:r>
          </w:p>
          <w:p w:rsidR="005C2696" w:rsidRPr="00054DAB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54DAB">
              <w:rPr>
                <w:rFonts w:ascii="Times New Roman" w:hAnsi="Times New Roman"/>
                <w:sz w:val="28"/>
                <w:szCs w:val="28"/>
              </w:rPr>
              <w:t>гимназия №1</w:t>
            </w:r>
          </w:p>
        </w:tc>
      </w:tr>
      <w:tr w:rsidR="005C2696" w:rsidTr="006D47FF">
        <w:trPr>
          <w:trHeight w:val="4104"/>
        </w:trPr>
        <w:tc>
          <w:tcPr>
            <w:tcW w:w="2600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81 балл и выше</w:t>
            </w:r>
          </w:p>
        </w:tc>
        <w:tc>
          <w:tcPr>
            <w:tcW w:w="2428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63 (24,70%)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7участников - СОШ №2;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– СОШ №3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5 – СОШ №11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6 – СОШ №16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2 - СОШ №19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14 – гимназия №1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13 – лицей №12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6 – БГИ №2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– СОШ с. Петровское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6 – БКК ПФО</w:t>
            </w:r>
          </w:p>
        </w:tc>
        <w:tc>
          <w:tcPr>
            <w:tcW w:w="2574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80 человек (34,33%) (85 с БКК ПФО):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13 – СОШ №2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 – СОШ №3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9 – СОШ №11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6 – СОШ №16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5 – СОШ №19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10 – гимназия №1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24 – лицей №12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10 – БГИ №2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 xml:space="preserve">2 – СОШ с. </w:t>
            </w:r>
            <w:proofErr w:type="spellStart"/>
            <w:r w:rsidRPr="00EF64E3">
              <w:rPr>
                <w:rFonts w:ascii="Times New Roman" w:hAnsi="Times New Roman"/>
                <w:sz w:val="28"/>
                <w:szCs w:val="28"/>
              </w:rPr>
              <w:t>Новоаптиково</w:t>
            </w:r>
            <w:proofErr w:type="spellEnd"/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5 – БКК ПФО</w:t>
            </w:r>
          </w:p>
        </w:tc>
        <w:tc>
          <w:tcPr>
            <w:tcW w:w="1969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44 (14%)</w:t>
            </w:r>
          </w:p>
          <w:p w:rsidR="00393629" w:rsidRDefault="00393629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11 участников гимназии №1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11 – лицея №12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7 – СОШ №2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5 – БГИ №2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– СОШ №3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– СОШ №18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 – СОШ №11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 – СОШ с. Петровское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 – СОШ №19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 – СОШ №16</w:t>
            </w:r>
          </w:p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 – БКК ПФО</w:t>
            </w:r>
          </w:p>
          <w:p w:rsidR="005C2696" w:rsidRPr="00EF64E3" w:rsidRDefault="005C2696" w:rsidP="006D47FF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696" w:rsidTr="005C2696">
        <w:tc>
          <w:tcPr>
            <w:tcW w:w="2600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Успеваемость</w:t>
            </w:r>
          </w:p>
        </w:tc>
        <w:tc>
          <w:tcPr>
            <w:tcW w:w="2428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100</w:t>
            </w:r>
            <w:r w:rsidR="00B425E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574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969" w:type="dxa"/>
          </w:tcPr>
          <w:p w:rsidR="005C2696" w:rsidRPr="00EF64E3" w:rsidRDefault="006D47FF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5C2696" w:rsidTr="005C2696">
        <w:tc>
          <w:tcPr>
            <w:tcW w:w="2600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Абсолютное качество</w:t>
            </w:r>
          </w:p>
        </w:tc>
        <w:tc>
          <w:tcPr>
            <w:tcW w:w="2428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25,09%</w:t>
            </w:r>
          </w:p>
        </w:tc>
        <w:tc>
          <w:tcPr>
            <w:tcW w:w="2574" w:type="dxa"/>
          </w:tcPr>
          <w:p w:rsidR="005C2696" w:rsidRPr="00EF64E3" w:rsidRDefault="005C2696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26,37% (с БКК ПФО - 25,54%)</w:t>
            </w:r>
          </w:p>
        </w:tc>
        <w:tc>
          <w:tcPr>
            <w:tcW w:w="1969" w:type="dxa"/>
          </w:tcPr>
          <w:p w:rsidR="005C2696" w:rsidRPr="00EF64E3" w:rsidRDefault="006D47FF" w:rsidP="004F12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F64E3">
              <w:rPr>
                <w:rFonts w:ascii="Times New Roman" w:hAnsi="Times New Roman"/>
                <w:sz w:val="28"/>
                <w:szCs w:val="28"/>
              </w:rPr>
              <w:t>14%</w:t>
            </w:r>
          </w:p>
        </w:tc>
      </w:tr>
    </w:tbl>
    <w:p w:rsidR="00A96745" w:rsidRPr="00C748B5" w:rsidRDefault="00A96745" w:rsidP="00A96745">
      <w:pPr>
        <w:pStyle w:val="a4"/>
        <w:spacing w:before="7"/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4063" w:rsidRDefault="00CA4063" w:rsidP="00B425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4063" w:rsidRDefault="00CA4063" w:rsidP="00B425E3">
      <w:pPr>
        <w:spacing w:after="0" w:line="240" w:lineRule="auto"/>
        <w:rPr>
          <w:rFonts w:ascii="Times New Roman" w:hAnsi="Times New Roman"/>
          <w:sz w:val="28"/>
          <w:szCs w:val="28"/>
        </w:rPr>
        <w:sectPr w:rsidR="00CA4063" w:rsidSect="00C461CC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3629" w:rsidRPr="00C748B5" w:rsidRDefault="00393629" w:rsidP="003936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48B5">
        <w:rPr>
          <w:rFonts w:ascii="Times New Roman" w:hAnsi="Times New Roman"/>
          <w:sz w:val="28"/>
          <w:szCs w:val="28"/>
        </w:rPr>
        <w:lastRenderedPageBreak/>
        <w:t xml:space="preserve">Результаты ЕГЭ по </w:t>
      </w:r>
      <w:r w:rsidR="00CA4063">
        <w:rPr>
          <w:rFonts w:ascii="Times New Roman" w:hAnsi="Times New Roman"/>
          <w:sz w:val="28"/>
          <w:szCs w:val="28"/>
        </w:rPr>
        <w:t>русскому языку</w:t>
      </w:r>
    </w:p>
    <w:p w:rsidR="003958A8" w:rsidRDefault="003958A8" w:rsidP="00CA40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A4063" w:rsidRDefault="00CA4063" w:rsidP="00CA4063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 </w:t>
      </w:r>
    </w:p>
    <w:p w:rsidR="00CA4063" w:rsidRDefault="00CA4063" w:rsidP="00CA4063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среднему баллу и качеству </w:t>
      </w:r>
    </w:p>
    <w:tbl>
      <w:tblPr>
        <w:tblStyle w:val="a8"/>
        <w:tblW w:w="0" w:type="auto"/>
        <w:tblLook w:val="04A0"/>
      </w:tblPr>
      <w:tblGrid>
        <w:gridCol w:w="486"/>
        <w:gridCol w:w="972"/>
        <w:gridCol w:w="1877"/>
        <w:gridCol w:w="1684"/>
        <w:gridCol w:w="1744"/>
        <w:gridCol w:w="1629"/>
        <w:gridCol w:w="1639"/>
        <w:gridCol w:w="1701"/>
        <w:gridCol w:w="1154"/>
        <w:gridCol w:w="1900"/>
      </w:tblGrid>
      <w:tr w:rsidR="007441DC" w:rsidTr="007441DC">
        <w:tc>
          <w:tcPr>
            <w:tcW w:w="486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72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ОУ</w:t>
            </w:r>
          </w:p>
        </w:tc>
        <w:tc>
          <w:tcPr>
            <w:tcW w:w="1877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684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1DC" w:rsidRPr="005D5A07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класса в ОУ</w:t>
            </w:r>
          </w:p>
        </w:tc>
        <w:tc>
          <w:tcPr>
            <w:tcW w:w="1744" w:type="dxa"/>
          </w:tcPr>
          <w:p w:rsidR="007441DC" w:rsidRPr="005D5A07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количество выпускников</w:t>
            </w:r>
            <w:r>
              <w:rPr>
                <w:rFonts w:ascii="Times New Roman" w:hAnsi="Times New Roman"/>
                <w:sz w:val="24"/>
                <w:szCs w:val="24"/>
              </w:rPr>
              <w:t>, сдававших ЕГЭ</w:t>
            </w:r>
          </w:p>
        </w:tc>
        <w:tc>
          <w:tcPr>
            <w:tcW w:w="1629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выпускников, сдававших ЕГЭ</w:t>
            </w:r>
          </w:p>
        </w:tc>
        <w:tc>
          <w:tcPr>
            <w:tcW w:w="1639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успеваемости</w:t>
            </w:r>
          </w:p>
        </w:tc>
        <w:tc>
          <w:tcPr>
            <w:tcW w:w="1701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абсолютного качества успеваемости</w:t>
            </w:r>
          </w:p>
        </w:tc>
        <w:tc>
          <w:tcPr>
            <w:tcW w:w="1154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</w:tc>
        <w:tc>
          <w:tcPr>
            <w:tcW w:w="1900" w:type="dxa"/>
          </w:tcPr>
          <w:p w:rsidR="007441DC" w:rsidRDefault="007441DC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w w:val="105"/>
                <w:sz w:val="24"/>
                <w:szCs w:val="24"/>
              </w:rPr>
              <w:t>600462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лицей №12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36,11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Воробьева И.С.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</w:rPr>
            </w:pPr>
            <w:r w:rsidRPr="005D5A07">
              <w:rPr>
                <w:rFonts w:ascii="Times New Roman" w:hAnsi="Times New Roman"/>
                <w:w w:val="105"/>
              </w:rPr>
              <w:t>600319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с. Петровское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18,18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Телицына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</w:rPr>
            </w:pPr>
            <w:r w:rsidRPr="005D5A07">
              <w:rPr>
                <w:rFonts w:ascii="Times New Roman"/>
                <w:w w:val="105"/>
              </w:rPr>
              <w:t>600402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№2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Кострюкова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600441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43,75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600482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БГИ №2</w:t>
            </w:r>
          </w:p>
        </w:tc>
        <w:tc>
          <w:tcPr>
            <w:tcW w:w="1684" w:type="dxa"/>
          </w:tcPr>
          <w:p w:rsidR="00B923AE" w:rsidRPr="00B0751A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44" w:type="dxa"/>
          </w:tcPr>
          <w:p w:rsidR="00B923AE" w:rsidRPr="00B0751A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21,42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00" w:type="dxa"/>
          </w:tcPr>
          <w:p w:rsidR="00B923AE" w:rsidRDefault="00B923AE" w:rsidP="007441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Л.Р.</w:t>
            </w:r>
          </w:p>
          <w:p w:rsidR="00B923AE" w:rsidRDefault="00B923AE" w:rsidP="007441D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</w:rPr>
            </w:pPr>
            <w:r w:rsidRPr="005D5A07">
              <w:rPr>
                <w:rFonts w:ascii="Times New Roman" w:hAnsi="Times New Roman"/>
              </w:rPr>
              <w:t>600411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№11</w:t>
            </w:r>
          </w:p>
        </w:tc>
        <w:tc>
          <w:tcPr>
            <w:tcW w:w="1684" w:type="dxa"/>
          </w:tcPr>
          <w:p w:rsidR="00B923AE" w:rsidRPr="00926888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44" w:type="dxa"/>
          </w:tcPr>
          <w:p w:rsidR="00B923AE" w:rsidRPr="00926888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15,15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Голубкина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600416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№16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22,22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Щепина О.М.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</w:rPr>
            </w:pPr>
            <w:r w:rsidRPr="005D5A07">
              <w:rPr>
                <w:rFonts w:ascii="Times New Roman" w:hAnsi="Times New Roman"/>
              </w:rPr>
              <w:t>600403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№3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14,28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Серова О.Г.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600419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№19</w:t>
            </w:r>
          </w:p>
        </w:tc>
        <w:tc>
          <w:tcPr>
            <w:tcW w:w="1684" w:type="dxa"/>
          </w:tcPr>
          <w:p w:rsidR="00B923AE" w:rsidRPr="00513D7B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13D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44" w:type="dxa"/>
          </w:tcPr>
          <w:p w:rsidR="00B923AE" w:rsidRPr="00513D7B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13D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8,89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</w:rPr>
            </w:pPr>
            <w:r w:rsidRPr="005D5A07">
              <w:rPr>
                <w:rFonts w:ascii="Times New Roman" w:hAnsi="Times New Roman"/>
                <w:w w:val="105"/>
              </w:rPr>
              <w:t>600415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№15</w:t>
            </w:r>
          </w:p>
        </w:tc>
        <w:tc>
          <w:tcPr>
            <w:tcW w:w="1684" w:type="dxa"/>
          </w:tcPr>
          <w:p w:rsidR="00B923AE" w:rsidRPr="00926888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68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44" w:type="dxa"/>
          </w:tcPr>
          <w:p w:rsidR="00B923AE" w:rsidRPr="00926888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268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Тагирова Р.Р.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600418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№18</w:t>
            </w:r>
          </w:p>
        </w:tc>
        <w:tc>
          <w:tcPr>
            <w:tcW w:w="168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9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Биккулова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  <w:lang w:val="en-US"/>
              </w:rPr>
              <w:t>600315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Ахмерово</w:t>
            </w:r>
            <w:proofErr w:type="spellEnd"/>
          </w:p>
        </w:tc>
        <w:tc>
          <w:tcPr>
            <w:tcW w:w="1684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44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4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Кутушева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  <w:lang w:val="en-US"/>
              </w:rPr>
            </w:pP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0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3AE" w:rsidTr="007441DC">
        <w:tc>
          <w:tcPr>
            <w:tcW w:w="486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72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w w:val="105"/>
              </w:rPr>
            </w:pPr>
            <w:r w:rsidRPr="005D5A07">
              <w:rPr>
                <w:rFonts w:ascii="Times New Roman" w:hAnsi="Times New Roman"/>
                <w:w w:val="105"/>
              </w:rPr>
              <w:t>700504</w:t>
            </w:r>
          </w:p>
        </w:tc>
        <w:tc>
          <w:tcPr>
            <w:tcW w:w="1877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БКК ПФО</w:t>
            </w:r>
          </w:p>
        </w:tc>
        <w:tc>
          <w:tcPr>
            <w:tcW w:w="1684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44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29" w:type="dxa"/>
          </w:tcPr>
          <w:p w:rsidR="00B923AE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39" w:type="dxa"/>
          </w:tcPr>
          <w:p w:rsidR="00B923AE" w:rsidRPr="005D5A07" w:rsidRDefault="00B923AE" w:rsidP="004F123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15,78</w:t>
            </w:r>
          </w:p>
        </w:tc>
        <w:tc>
          <w:tcPr>
            <w:tcW w:w="1154" w:type="dxa"/>
          </w:tcPr>
          <w:p w:rsidR="00B923AE" w:rsidRPr="005D5A07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00" w:type="dxa"/>
          </w:tcPr>
          <w:p w:rsidR="00B923AE" w:rsidRDefault="00B923AE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4B35" w:rsidRDefault="00DA4B35" w:rsidP="00DA4B35">
      <w:pPr>
        <w:spacing w:after="0" w:line="240" w:lineRule="auto"/>
        <w:ind w:left="-567" w:firstLine="567"/>
        <w:jc w:val="center"/>
        <w:rPr>
          <w:rFonts w:ascii="Times New Roman" w:hAnsi="Times New Roman"/>
          <w:sz w:val="24"/>
          <w:szCs w:val="24"/>
        </w:rPr>
      </w:pPr>
    </w:p>
    <w:p w:rsidR="00DA4B35" w:rsidRPr="003B2126" w:rsidRDefault="00DA4B35" w:rsidP="00DA4B35">
      <w:pPr>
        <w:spacing w:after="0" w:line="240" w:lineRule="auto"/>
        <w:ind w:left="-567" w:firstLine="567"/>
        <w:jc w:val="center"/>
        <w:rPr>
          <w:rFonts w:ascii="Times New Roman" w:hAnsi="Times New Roman"/>
          <w:sz w:val="28"/>
          <w:szCs w:val="28"/>
        </w:rPr>
      </w:pPr>
      <w:r w:rsidRPr="003B2126">
        <w:rPr>
          <w:rFonts w:ascii="Times New Roman" w:hAnsi="Times New Roman"/>
          <w:sz w:val="28"/>
          <w:szCs w:val="28"/>
        </w:rPr>
        <w:t>Изменение средней отметки</w:t>
      </w:r>
    </w:p>
    <w:p w:rsidR="00DA4B35" w:rsidRPr="003B2126" w:rsidRDefault="00DA4B35" w:rsidP="00DA4B35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3B2126">
        <w:rPr>
          <w:rFonts w:ascii="Times New Roman" w:hAnsi="Times New Roman"/>
          <w:b/>
          <w:sz w:val="28"/>
          <w:szCs w:val="28"/>
        </w:rPr>
        <w:t>Рейтинг по среднему баллу</w:t>
      </w:r>
    </w:p>
    <w:tbl>
      <w:tblPr>
        <w:tblW w:w="13665" w:type="dxa"/>
        <w:jc w:val="center"/>
        <w:tblInd w:w="-1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3639"/>
        <w:gridCol w:w="2754"/>
        <w:gridCol w:w="3027"/>
        <w:gridCol w:w="1811"/>
        <w:gridCol w:w="1613"/>
      </w:tblGrid>
      <w:tr w:rsidR="00DA4B35" w:rsidRPr="00680E29" w:rsidTr="00853D09">
        <w:trPr>
          <w:jc w:val="center"/>
        </w:trPr>
        <w:tc>
          <w:tcPr>
            <w:tcW w:w="821" w:type="dxa"/>
            <w:vMerge w:val="restart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39" w:type="dxa"/>
            <w:vMerge w:val="restart"/>
            <w:vAlign w:val="center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0E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Общеобразовательная организация</w:t>
            </w:r>
          </w:p>
        </w:tc>
        <w:tc>
          <w:tcPr>
            <w:tcW w:w="7592" w:type="dxa"/>
            <w:gridSpan w:val="3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0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13" w:type="dxa"/>
            <w:vMerge w:val="restart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0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Динамика 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Merge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vMerge/>
            <w:vAlign w:val="center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27" w:type="dxa"/>
            <w:vAlign w:val="center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11" w:type="dxa"/>
            <w:vAlign w:val="center"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13" w:type="dxa"/>
            <w:vMerge/>
          </w:tcPr>
          <w:p w:rsidR="00DA4B35" w:rsidRPr="00680E29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лицей №12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Воробьева И.С.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Селиверстова А.Ю.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№2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Кострюкова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Ермилова М.В.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с. Петровское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повысили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  <w:vAlign w:val="center"/>
          </w:tcPr>
          <w:p w:rsidR="00DA4B35" w:rsidRPr="004C3302" w:rsidRDefault="00DA4B35" w:rsidP="00853D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Телицына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Телицына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гимназия №1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3027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Кадырова Л.Р.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БГИ №2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Л.Р.</w:t>
            </w:r>
          </w:p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3027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Л.Р.</w:t>
            </w:r>
          </w:p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Ямалетдинова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А.Т.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№11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Голубкина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Карнаушенко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О.Т.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№16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Щепина О.М.</w:t>
            </w:r>
          </w:p>
        </w:tc>
        <w:tc>
          <w:tcPr>
            <w:tcW w:w="3027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Щепина О.М. – 11А</w:t>
            </w:r>
          </w:p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Пилипчик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С.Н. -11Б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№19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66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понизили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Мальгина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№3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613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стабильно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Серова О.Г.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Голованова О.Н.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4B3623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№15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11" w:type="dxa"/>
            <w:vAlign w:val="center"/>
          </w:tcPr>
          <w:p w:rsidR="00DA4B35" w:rsidRPr="00321FA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стабильно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Тагирова Р.Р.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Файзуллина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4B3623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B362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МБОУ СОШ №18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повысили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Биккулова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Биккулова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811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4B3623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30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4B362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D5A07">
              <w:rPr>
                <w:rFonts w:ascii="Times New Roman" w:hAnsi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Ахмерово</w:t>
            </w:r>
            <w:proofErr w:type="spellEnd"/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класса</w:t>
            </w:r>
          </w:p>
        </w:tc>
        <w:tc>
          <w:tcPr>
            <w:tcW w:w="1811" w:type="dxa"/>
            <w:vAlign w:val="center"/>
          </w:tcPr>
          <w:p w:rsidR="00DA4B35" w:rsidRPr="003D640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нет класса</w:t>
            </w:r>
          </w:p>
        </w:tc>
        <w:tc>
          <w:tcPr>
            <w:tcW w:w="1613" w:type="dxa"/>
            <w:vAlign w:val="center"/>
          </w:tcPr>
          <w:p w:rsidR="00DA4B35" w:rsidRPr="003D640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DA4B35" w:rsidRPr="00680E29" w:rsidTr="00853D09">
        <w:trPr>
          <w:jc w:val="center"/>
        </w:trPr>
        <w:tc>
          <w:tcPr>
            <w:tcW w:w="821" w:type="dxa"/>
          </w:tcPr>
          <w:p w:rsidR="00DA4B35" w:rsidRPr="004C3302" w:rsidRDefault="00DA4B35" w:rsidP="00853D0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2754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Кутушева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3027" w:type="dxa"/>
          </w:tcPr>
          <w:p w:rsidR="00DA4B35" w:rsidRPr="005D5A07" w:rsidRDefault="00DA4B35" w:rsidP="00853D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11" w:type="dxa"/>
            <w:vAlign w:val="center"/>
          </w:tcPr>
          <w:p w:rsidR="00DA4B35" w:rsidRPr="003D640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13" w:type="dxa"/>
            <w:vAlign w:val="center"/>
          </w:tcPr>
          <w:p w:rsidR="00DA4B35" w:rsidRPr="003D6400" w:rsidRDefault="00DA4B35" w:rsidP="00853D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CA4063" w:rsidRDefault="00CA4063" w:rsidP="004F1235">
      <w:pPr>
        <w:pStyle w:val="a3"/>
        <w:rPr>
          <w:rFonts w:ascii="Times New Roman" w:hAnsi="Times New Roman"/>
          <w:sz w:val="24"/>
          <w:szCs w:val="24"/>
        </w:rPr>
      </w:pPr>
    </w:p>
    <w:p w:rsidR="00B923AE" w:rsidRPr="00B215BC" w:rsidRDefault="00B923AE" w:rsidP="00B923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Текстовый анализ:</w:t>
      </w:r>
    </w:p>
    <w:p w:rsidR="00B923AE" w:rsidRPr="00B215BC" w:rsidRDefault="00B923AE" w:rsidP="00B923A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ЕГЭ по русскому языку в 2024 году сдавали 255 выпускников 11-х классов, 38 – БКК ПФО, 1 - СУВУ.</w:t>
      </w:r>
    </w:p>
    <w:p w:rsidR="00B923AE" w:rsidRPr="00B215BC" w:rsidRDefault="00B923AE" w:rsidP="00B923A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По сравнению с 2023 годом успеваемость стабильная, составила 100%. Абсолютное качество – 25,09%, что ниже по сравнению с прошлым годом на 1,28%.</w:t>
      </w:r>
    </w:p>
    <w:p w:rsidR="00B923AE" w:rsidRPr="00B215BC" w:rsidRDefault="00B923AE" w:rsidP="00B923A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Средний балл равен 68. Ниже, чем в 2023 на 5.</w:t>
      </w:r>
    </w:p>
    <w:p w:rsidR="00B923AE" w:rsidRPr="00B215BC" w:rsidRDefault="00B923AE" w:rsidP="00B923A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Результаты МБОУ СОШ №2 (73б), гимназия №1 (71б.), лицея №12 (75б.) выше среднего балла по муниципалитету.</w:t>
      </w:r>
    </w:p>
    <w:p w:rsidR="00B923AE" w:rsidRPr="00B215BC" w:rsidRDefault="00B923AE" w:rsidP="00B923AE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Максимальный балл 2024 года по муниципалитету равен 97: выполнил только 1 выпускник лицея №12. Обучающихся, набравших 81 и более баллов - 63 человека (в прошлом году было 80) – на 17 человек в этом году меньше.</w:t>
      </w:r>
    </w:p>
    <w:p w:rsidR="00B923AE" w:rsidRPr="00B215BC" w:rsidRDefault="00B923AE" w:rsidP="00B923A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15BC">
        <w:rPr>
          <w:rFonts w:ascii="Times New Roman" w:hAnsi="Times New Roman"/>
          <w:sz w:val="28"/>
          <w:szCs w:val="28"/>
        </w:rPr>
        <w:t>Неуспевающих нет.</w:t>
      </w:r>
    </w:p>
    <w:p w:rsidR="00491978" w:rsidRDefault="00491978" w:rsidP="004919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978" w:rsidRPr="00807856" w:rsidRDefault="00491978" w:rsidP="004919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1. Анализ выполнения заданий с кратким ответом</w:t>
      </w:r>
    </w:p>
    <w:p w:rsidR="00491978" w:rsidRPr="00807856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1 до 3-х баллов – справились с заданием</w:t>
      </w:r>
    </w:p>
    <w:p w:rsidR="00491978" w:rsidRPr="00807856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 баллов – не справились с работой</w:t>
      </w:r>
    </w:p>
    <w:p w:rsidR="00491978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1015"/>
        <w:gridCol w:w="4375"/>
        <w:gridCol w:w="802"/>
        <w:gridCol w:w="851"/>
        <w:gridCol w:w="992"/>
        <w:gridCol w:w="992"/>
        <w:gridCol w:w="1416"/>
        <w:gridCol w:w="1417"/>
        <w:gridCol w:w="1103"/>
        <w:gridCol w:w="1103"/>
      </w:tblGrid>
      <w:tr w:rsidR="00491978" w:rsidTr="00D8456D">
        <w:tc>
          <w:tcPr>
            <w:tcW w:w="1015" w:type="dxa"/>
            <w:vMerge w:val="restart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4375" w:type="dxa"/>
            <w:vMerge w:val="restart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проверяемый элемент</w:t>
            </w:r>
          </w:p>
        </w:tc>
        <w:tc>
          <w:tcPr>
            <w:tcW w:w="3637" w:type="dxa"/>
            <w:gridSpan w:val="4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участников, набравших определенный балл</w:t>
            </w:r>
          </w:p>
        </w:tc>
        <w:tc>
          <w:tcPr>
            <w:tcW w:w="2833" w:type="dxa"/>
            <w:gridSpan w:val="2"/>
            <w:vMerge w:val="restart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 участников, не справившихся с заданием</w:t>
            </w:r>
          </w:p>
        </w:tc>
        <w:tc>
          <w:tcPr>
            <w:tcW w:w="2206" w:type="dxa"/>
            <w:gridSpan w:val="2"/>
            <w:vMerge w:val="restart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 участников, справившихся с заданием</w:t>
            </w:r>
          </w:p>
        </w:tc>
      </w:tr>
      <w:tr w:rsidR="00491978" w:rsidTr="00D8456D">
        <w:tc>
          <w:tcPr>
            <w:tcW w:w="1015" w:type="dxa"/>
            <w:vMerge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vMerge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3" w:type="dxa"/>
            <w:gridSpan w:val="2"/>
            <w:vMerge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vMerge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491978" w:rsidTr="00D8456D">
        <w:trPr>
          <w:trHeight w:val="562"/>
        </w:trPr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Логико-смысловые отношения между предложениями (фрагментами) текста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94,00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33,20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66,79</w:t>
            </w:r>
          </w:p>
        </w:tc>
      </w:tr>
      <w:tr w:rsidR="00491978" w:rsidTr="00DE5EF9">
        <w:trPr>
          <w:trHeight w:val="267"/>
        </w:trPr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</w:tcPr>
          <w:p w:rsidR="00491978" w:rsidRDefault="00491978" w:rsidP="00DE5EF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Стилистический анализ текстов 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63,24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36,75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Орфоэпические нормы 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34,78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65,22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Лексические нормы (употребление паронимов)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32,80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67,19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Лексические нормы (употребление слов в лексической сочетаемости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16,99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83,00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Морфологические нормы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35,57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64,42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Синтаксические нормы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13,04</w:t>
            </w:r>
          </w:p>
        </w:tc>
        <w:tc>
          <w:tcPr>
            <w:tcW w:w="1103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03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62,05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Правописание гласных и согласных в </w:t>
            </w:r>
            <w:proofErr w:type="gramStart"/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75,49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Правописание гласных и согласных в приставке слова. Употребление Ъ и Ь. Буквы И, </w:t>
            </w:r>
            <w:proofErr w:type="gramStart"/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proofErr w:type="gramEnd"/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38,74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61,26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Правописание гласных и согласных в суффиксах слов разных частей речи (кроме суффиксов причастий, деепричастий)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47,43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52,57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Правописание личных окончаний глаголов и суффиксов причастий, деепричастий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46,25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53,75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Слитное и раздельное написание НЕ (НИ) со словами разных частей речи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33,20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66,80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 xml:space="preserve">Слитное, дефисное и раздельное написание слов разных частей речи 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60,07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39,92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Н и НН в словах разных частей речи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37,94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62,06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сложносочинённом предложении и простом предложении с однородными членами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43,08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56,92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предложении с обособленными членами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23,32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76,68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предложении со словами и конструкциями, грамматически не связанными с членами предложения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26,88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73,12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сложноподчинённом предложении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28,85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71,15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сложном предложении с разными видами связи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37,55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62,45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Пунктуационный анализ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41,90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58,10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19,37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80,63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38,34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61,66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Лексическое значение слова. Синонимы. Антонимы. Фразеологизмы. Группы слов по употреблению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8,70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91,30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Логико-смысловые отношения между предложениями (фрагментами) текста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3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17,79</w:t>
            </w:r>
          </w:p>
        </w:tc>
        <w:tc>
          <w:tcPr>
            <w:tcW w:w="2206" w:type="dxa"/>
            <w:gridSpan w:val="2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82,21</w:t>
            </w:r>
          </w:p>
        </w:tc>
      </w:tr>
      <w:tr w:rsidR="00491978" w:rsidTr="00D8456D">
        <w:tc>
          <w:tcPr>
            <w:tcW w:w="1015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</w:tcPr>
          <w:p w:rsidR="00491978" w:rsidRPr="0095678D" w:rsidRDefault="00491978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78D">
              <w:rPr>
                <w:rFonts w:ascii="Times New Roman" w:eastAsia="Times New Roman" w:hAnsi="Times New Roman"/>
                <w:sz w:val="24"/>
                <w:szCs w:val="24"/>
              </w:rPr>
              <w:t>Основные изобразительно-выразительные средства русского язык</w:t>
            </w:r>
          </w:p>
        </w:tc>
        <w:tc>
          <w:tcPr>
            <w:tcW w:w="80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16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9,88</w:t>
            </w:r>
          </w:p>
        </w:tc>
        <w:tc>
          <w:tcPr>
            <w:tcW w:w="1417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6,72</w:t>
            </w:r>
          </w:p>
        </w:tc>
        <w:tc>
          <w:tcPr>
            <w:tcW w:w="1103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15,02</w:t>
            </w:r>
          </w:p>
        </w:tc>
        <w:tc>
          <w:tcPr>
            <w:tcW w:w="1103" w:type="dxa"/>
          </w:tcPr>
          <w:p w:rsidR="00491978" w:rsidRDefault="00491978" w:rsidP="00D8456D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67,98</w:t>
            </w:r>
          </w:p>
        </w:tc>
      </w:tr>
    </w:tbl>
    <w:p w:rsidR="00491978" w:rsidRPr="0095678D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1978" w:rsidRPr="00807856" w:rsidRDefault="00491978" w:rsidP="00491978">
      <w:pPr>
        <w:pStyle w:val="a3"/>
        <w:numPr>
          <w:ilvl w:val="0"/>
          <w:numId w:val="10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Вывод:</w:t>
      </w: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91978" w:rsidRPr="00807856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тестовой части с заданиями с кратким ответом не справились более 100 из 253-х участников: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задание 3 (160 участников),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-// - 11 (120),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-//- 12 (117),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-//- 14 (152),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-//- 16 (109),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-//- 21 (106), т.е. выпускники слабо владеют орфографическими и пунктуационными навыками.</w:t>
      </w:r>
    </w:p>
    <w:p w:rsidR="00491978" w:rsidRPr="00807856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Хорошо справились с заданиями на определение: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1: логико-смысловых отношений между предложениями в тексте (94%), 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6: </w:t>
      </w:r>
      <w:r w:rsidRPr="00807856">
        <w:rPr>
          <w:rFonts w:ascii="Times New Roman" w:eastAsia="Times New Roman" w:hAnsi="Times New Roman"/>
          <w:sz w:val="28"/>
          <w:szCs w:val="28"/>
          <w:lang w:eastAsia="ru-RU"/>
        </w:rPr>
        <w:t>лексических норм (употребление слов в лексической сочетаемости) (240 выпускников – 94,86%)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22: смысловой и композиционной целостности текста (204 участника – 80,63%)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24: лексического значения слова (231 человек – 91,30%)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</w:t>
      </w:r>
      <w:proofErr w:type="gramStart"/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208 выпускников легко определяют логико-смысловые отношения между фрагментами текста (82,21%).</w:t>
      </w:r>
    </w:p>
    <w:p w:rsidR="00491978" w:rsidRPr="00807856" w:rsidRDefault="00491978" w:rsidP="00491978">
      <w:pPr>
        <w:pStyle w:val="a3"/>
        <w:ind w:left="720" w:firstLine="69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26: 227 выпускников умеют определять основные изобразительные средства русского языка (89,72%)</w:t>
      </w:r>
    </w:p>
    <w:p w:rsidR="00491978" w:rsidRPr="00807856" w:rsidRDefault="00491978" w:rsidP="00491978">
      <w:pPr>
        <w:pStyle w:val="a3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7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подготовке школьников к ГИА необходимо усилить работу над орфографической и пунктуационной грамотностью школьников</w:t>
      </w:r>
    </w:p>
    <w:p w:rsidR="00DA4B35" w:rsidRPr="00807856" w:rsidRDefault="00DA4B35" w:rsidP="00DA4B35">
      <w:pPr>
        <w:pStyle w:val="a3"/>
        <w:rPr>
          <w:rFonts w:ascii="Times New Roman" w:hAnsi="Times New Roman"/>
          <w:sz w:val="28"/>
          <w:szCs w:val="28"/>
        </w:rPr>
      </w:pPr>
    </w:p>
    <w:p w:rsidR="00540950" w:rsidRPr="004B3623" w:rsidRDefault="00491978" w:rsidP="00491978">
      <w:pPr>
        <w:pStyle w:val="a3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62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Часть 2. Анализ выполнения заданий с развернутым ответом: задание 27 – сочинение</w:t>
      </w:r>
      <w:r w:rsidR="00540950" w:rsidRPr="004B36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1978" w:rsidRPr="004B3623" w:rsidRDefault="00540950" w:rsidP="00491978">
      <w:pPr>
        <w:pStyle w:val="a3"/>
        <w:ind w:left="72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B36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Информационно-смысловая переработка текста</w:t>
      </w:r>
    </w:p>
    <w:p w:rsidR="00540950" w:rsidRDefault="00540950" w:rsidP="00491978">
      <w:pPr>
        <w:pStyle w:val="a3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720" w:type="dxa"/>
        <w:tblLayout w:type="fixed"/>
        <w:tblLook w:val="04A0"/>
      </w:tblPr>
      <w:tblGrid>
        <w:gridCol w:w="1309"/>
        <w:gridCol w:w="4033"/>
        <w:gridCol w:w="1417"/>
        <w:gridCol w:w="993"/>
        <w:gridCol w:w="1134"/>
        <w:gridCol w:w="992"/>
        <w:gridCol w:w="1134"/>
        <w:gridCol w:w="992"/>
        <w:gridCol w:w="992"/>
        <w:gridCol w:w="1070"/>
      </w:tblGrid>
      <w:tr w:rsidR="004F6299" w:rsidTr="0016467E">
        <w:tc>
          <w:tcPr>
            <w:tcW w:w="1309" w:type="dxa"/>
            <w:vMerge w:val="restart"/>
          </w:tcPr>
          <w:p w:rsidR="004F6299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критерия</w:t>
            </w:r>
          </w:p>
        </w:tc>
        <w:tc>
          <w:tcPr>
            <w:tcW w:w="4033" w:type="dxa"/>
            <w:vMerge w:val="restart"/>
          </w:tcPr>
          <w:p w:rsidR="004F6299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4536" w:type="dxa"/>
            <w:gridSpan w:val="4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участников, набравших</w:t>
            </w:r>
          </w:p>
        </w:tc>
        <w:tc>
          <w:tcPr>
            <w:tcW w:w="4188" w:type="dxa"/>
            <w:gridSpan w:val="4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409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%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участников, набравших баллы</w:t>
            </w:r>
          </w:p>
        </w:tc>
      </w:tr>
      <w:tr w:rsidR="002059E8" w:rsidTr="0016467E">
        <w:tc>
          <w:tcPr>
            <w:tcW w:w="1309" w:type="dxa"/>
            <w:vMerge/>
          </w:tcPr>
          <w:p w:rsidR="004F6299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33" w:type="dxa"/>
            <w:vMerge/>
          </w:tcPr>
          <w:p w:rsidR="004F6299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  <w:tc>
          <w:tcPr>
            <w:tcW w:w="993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1134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992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1134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  <w:tc>
          <w:tcPr>
            <w:tcW w:w="992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992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1070" w:type="dxa"/>
          </w:tcPr>
          <w:p w:rsidR="004F6299" w:rsidRPr="00540950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балла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F6299" w:rsidRPr="00B215BC">
              <w:rPr>
                <w:rFonts w:ascii="Times New Roman" w:eastAsia="Times New Roman" w:hAnsi="Times New Roman"/>
                <w:sz w:val="24"/>
                <w:szCs w:val="24"/>
              </w:rPr>
              <w:t>пределение проблемы исходного текста</w:t>
            </w:r>
          </w:p>
        </w:tc>
        <w:tc>
          <w:tcPr>
            <w:tcW w:w="1417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4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0,39</w:t>
            </w:r>
          </w:p>
        </w:tc>
        <w:tc>
          <w:tcPr>
            <w:tcW w:w="992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992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4F6299" w:rsidRPr="00B215BC">
              <w:rPr>
                <w:rFonts w:ascii="Times New Roman" w:eastAsia="Times New Roman" w:hAnsi="Times New Roman"/>
                <w:sz w:val="24"/>
                <w:szCs w:val="24"/>
              </w:rPr>
              <w:t>омментарий к проблеме исходного текста</w:t>
            </w:r>
          </w:p>
        </w:tc>
        <w:tc>
          <w:tcPr>
            <w:tcW w:w="1417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2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540950" w:rsidRPr="00B215BC" w:rsidRDefault="004F6299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0,79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14,23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53,75</w:t>
            </w:r>
          </w:p>
        </w:tc>
        <w:tc>
          <w:tcPr>
            <w:tcW w:w="1070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31,23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К3</w:t>
            </w:r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2059E8" w:rsidRPr="00B215BC">
              <w:rPr>
                <w:rFonts w:ascii="Times New Roman" w:eastAsia="Times New Roman" w:hAnsi="Times New Roman"/>
                <w:sz w:val="24"/>
                <w:szCs w:val="24"/>
              </w:rPr>
              <w:t>пределение позиции автора</w:t>
            </w:r>
          </w:p>
        </w:tc>
        <w:tc>
          <w:tcPr>
            <w:tcW w:w="1417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2,77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97,23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2059E8" w:rsidRPr="00B215BC">
              <w:rPr>
                <w:rFonts w:ascii="Times New Roman" w:eastAsia="Times New Roman" w:hAnsi="Times New Roman"/>
                <w:sz w:val="24"/>
                <w:szCs w:val="24"/>
              </w:rPr>
              <w:t>мение выражать свое отношение к позиции автора</w:t>
            </w:r>
          </w:p>
        </w:tc>
        <w:tc>
          <w:tcPr>
            <w:tcW w:w="1417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11,86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88,14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К5</w:t>
            </w:r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2059E8" w:rsidRPr="00B215BC">
              <w:rPr>
                <w:rFonts w:ascii="Times New Roman" w:eastAsia="Times New Roman" w:hAnsi="Times New Roman"/>
                <w:sz w:val="24"/>
                <w:szCs w:val="24"/>
              </w:rPr>
              <w:t>огика, умение соблюдать абзацы</w:t>
            </w:r>
          </w:p>
        </w:tc>
        <w:tc>
          <w:tcPr>
            <w:tcW w:w="1417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47,82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49,80</w:t>
            </w:r>
          </w:p>
        </w:tc>
        <w:tc>
          <w:tcPr>
            <w:tcW w:w="1070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4F6299" w:rsidTr="0016467E">
        <w:tc>
          <w:tcPr>
            <w:tcW w:w="1309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4033" w:type="dxa"/>
          </w:tcPr>
          <w:p w:rsidR="00540950" w:rsidRPr="00B215BC" w:rsidRDefault="008B2B7B" w:rsidP="004F6299">
            <w:pPr>
              <w:pStyle w:val="a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2059E8" w:rsidRPr="00B215BC">
              <w:rPr>
                <w:rFonts w:ascii="Times New Roman" w:eastAsia="Times New Roman" w:hAnsi="Times New Roman"/>
                <w:sz w:val="24"/>
                <w:szCs w:val="24"/>
              </w:rPr>
              <w:t>огатство речи</w:t>
            </w:r>
          </w:p>
        </w:tc>
        <w:tc>
          <w:tcPr>
            <w:tcW w:w="1417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3,16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96,8</w:t>
            </w:r>
            <w:r w:rsidR="0016467E"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540950" w:rsidRPr="00B215BC" w:rsidRDefault="002059E8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6467E" w:rsidTr="0016467E">
        <w:tc>
          <w:tcPr>
            <w:tcW w:w="1309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4033" w:type="dxa"/>
          </w:tcPr>
          <w:p w:rsidR="0016467E" w:rsidRPr="00B215BC" w:rsidRDefault="008B2B7B" w:rsidP="004F629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16467E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орфографических норм</w:t>
            </w:r>
          </w:p>
        </w:tc>
        <w:tc>
          <w:tcPr>
            <w:tcW w:w="1417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10,28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41,50</w:t>
            </w:r>
          </w:p>
        </w:tc>
        <w:tc>
          <w:tcPr>
            <w:tcW w:w="1070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45,85</w:t>
            </w:r>
          </w:p>
        </w:tc>
      </w:tr>
      <w:tr w:rsidR="0016467E" w:rsidTr="0016467E">
        <w:tc>
          <w:tcPr>
            <w:tcW w:w="1309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К8</w:t>
            </w:r>
          </w:p>
        </w:tc>
        <w:tc>
          <w:tcPr>
            <w:tcW w:w="4033" w:type="dxa"/>
          </w:tcPr>
          <w:p w:rsidR="0016467E" w:rsidRPr="00B215BC" w:rsidRDefault="008B2B7B" w:rsidP="004F629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16467E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пунктуационных норм</w:t>
            </w:r>
          </w:p>
        </w:tc>
        <w:tc>
          <w:tcPr>
            <w:tcW w:w="1417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21,73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20,55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34,78</w:t>
            </w:r>
          </w:p>
        </w:tc>
        <w:tc>
          <w:tcPr>
            <w:tcW w:w="1070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22,92</w:t>
            </w:r>
          </w:p>
        </w:tc>
      </w:tr>
      <w:tr w:rsidR="0016467E" w:rsidTr="0016467E">
        <w:tc>
          <w:tcPr>
            <w:tcW w:w="1309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4033" w:type="dxa"/>
          </w:tcPr>
          <w:p w:rsidR="0016467E" w:rsidRPr="00B215BC" w:rsidRDefault="008B2B7B" w:rsidP="004F629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16467E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грамматических норм</w:t>
            </w:r>
          </w:p>
        </w:tc>
        <w:tc>
          <w:tcPr>
            <w:tcW w:w="1417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12,25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56,91</w:t>
            </w:r>
          </w:p>
        </w:tc>
        <w:tc>
          <w:tcPr>
            <w:tcW w:w="992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30,83</w:t>
            </w:r>
          </w:p>
        </w:tc>
        <w:tc>
          <w:tcPr>
            <w:tcW w:w="1070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16467E" w:rsidTr="0016467E">
        <w:tc>
          <w:tcPr>
            <w:tcW w:w="1309" w:type="dxa"/>
          </w:tcPr>
          <w:p w:rsidR="0016467E" w:rsidRPr="00B215BC" w:rsidRDefault="0016467E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К10</w:t>
            </w:r>
          </w:p>
        </w:tc>
        <w:tc>
          <w:tcPr>
            <w:tcW w:w="4033" w:type="dxa"/>
          </w:tcPr>
          <w:p w:rsidR="0016467E" w:rsidRPr="00B215BC" w:rsidRDefault="008B2B7B" w:rsidP="004F6299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781937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речевых норм</w:t>
            </w:r>
          </w:p>
        </w:tc>
        <w:tc>
          <w:tcPr>
            <w:tcW w:w="1417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3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34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16,20</w:t>
            </w:r>
          </w:p>
        </w:tc>
        <w:tc>
          <w:tcPr>
            <w:tcW w:w="992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69,96</w:t>
            </w:r>
          </w:p>
        </w:tc>
        <w:tc>
          <w:tcPr>
            <w:tcW w:w="992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13,83</w:t>
            </w:r>
          </w:p>
        </w:tc>
        <w:tc>
          <w:tcPr>
            <w:tcW w:w="1070" w:type="dxa"/>
          </w:tcPr>
          <w:p w:rsidR="0016467E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781937" w:rsidTr="0016467E">
        <w:tc>
          <w:tcPr>
            <w:tcW w:w="1309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К11</w:t>
            </w:r>
          </w:p>
        </w:tc>
        <w:tc>
          <w:tcPr>
            <w:tcW w:w="4033" w:type="dxa"/>
          </w:tcPr>
          <w:p w:rsidR="00781937" w:rsidRPr="00B215BC" w:rsidRDefault="008B2B7B" w:rsidP="00781937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781937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этических норм</w:t>
            </w:r>
          </w:p>
        </w:tc>
        <w:tc>
          <w:tcPr>
            <w:tcW w:w="1417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4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781937" w:rsidTr="0016467E">
        <w:tc>
          <w:tcPr>
            <w:tcW w:w="1309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К12</w:t>
            </w:r>
          </w:p>
        </w:tc>
        <w:tc>
          <w:tcPr>
            <w:tcW w:w="4033" w:type="dxa"/>
          </w:tcPr>
          <w:p w:rsidR="00781937" w:rsidRPr="00B215BC" w:rsidRDefault="008B2B7B" w:rsidP="00D8456D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781937" w:rsidRPr="00B215BC">
              <w:rPr>
                <w:rFonts w:ascii="Times New Roman" w:eastAsia="Times New Roman" w:hAnsi="Times New Roman"/>
                <w:sz w:val="24"/>
                <w:szCs w:val="24"/>
              </w:rPr>
              <w:t>облюдение фактических норм</w:t>
            </w:r>
          </w:p>
        </w:tc>
        <w:tc>
          <w:tcPr>
            <w:tcW w:w="1417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134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9,88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92,27</w:t>
            </w:r>
          </w:p>
        </w:tc>
        <w:tc>
          <w:tcPr>
            <w:tcW w:w="992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781937" w:rsidRPr="00B215BC" w:rsidRDefault="00781937" w:rsidP="00491978">
            <w:pPr>
              <w:pStyle w:val="a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215B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540950" w:rsidRDefault="00540950" w:rsidP="00491978">
      <w:pPr>
        <w:pStyle w:val="a3"/>
        <w:ind w:left="7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91978" w:rsidRPr="00781937" w:rsidRDefault="00491978" w:rsidP="00491978">
      <w:pPr>
        <w:pStyle w:val="a3"/>
        <w:numPr>
          <w:ilvl w:val="0"/>
          <w:numId w:val="11"/>
        </w:num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819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Вывод:</w:t>
      </w:r>
      <w:r w:rsidRPr="007819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 заданиями с развернутым ответом выпускники справились успешно по всем критериям.</w:t>
      </w:r>
    </w:p>
    <w:p w:rsidR="00491978" w:rsidRPr="00781937" w:rsidRDefault="00491978" w:rsidP="00DA4B35">
      <w:pPr>
        <w:pStyle w:val="a3"/>
        <w:rPr>
          <w:rFonts w:ascii="Times New Roman" w:hAnsi="Times New Roman"/>
          <w:sz w:val="28"/>
          <w:szCs w:val="28"/>
        </w:rPr>
      </w:pPr>
    </w:p>
    <w:p w:rsidR="00DA4B35" w:rsidRDefault="00DA4B35" w:rsidP="00DA4B35">
      <w:pPr>
        <w:pStyle w:val="a3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781937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Выводы</w:t>
      </w:r>
      <w:r w:rsidR="006B2972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B2972" w:rsidRPr="00781937" w:rsidRDefault="006B2972" w:rsidP="00DA4B35">
      <w:pPr>
        <w:pStyle w:val="a3"/>
        <w:jc w:val="center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DA4B35" w:rsidRDefault="00DA4B35" w:rsidP="00781937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19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 </w:t>
      </w:r>
      <w:r w:rsidR="004C56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выпускники</w:t>
      </w:r>
      <w:r w:rsidRPr="007819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11-х классов </w:t>
      </w:r>
      <w:r w:rsidR="004C56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успешно </w:t>
      </w:r>
      <w:r w:rsidRPr="007819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преодолели минимальный порог.</w:t>
      </w:r>
    </w:p>
    <w:p w:rsidR="00781937" w:rsidRPr="00781937" w:rsidRDefault="00781937" w:rsidP="00781937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Особое внимание при подготовке к ЕГЭ следует уделить знаниям теории</w:t>
      </w:r>
      <w:r w:rsidR="00FB47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русского языка</w:t>
      </w:r>
    </w:p>
    <w:p w:rsidR="00781937" w:rsidRPr="00781937" w:rsidRDefault="00781937" w:rsidP="00DA4B3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DA4B35" w:rsidRDefault="00DA4B35" w:rsidP="00DA4B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4B35" w:rsidRPr="00C21BC8" w:rsidRDefault="00DA4B35" w:rsidP="00DA4B35">
      <w:pPr>
        <w:spacing w:after="0" w:line="240" w:lineRule="auto"/>
        <w:rPr>
          <w:rFonts w:ascii="Times New Roman" w:hAnsi="Times New Roman"/>
        </w:rPr>
      </w:pPr>
    </w:p>
    <w:p w:rsidR="004F1235" w:rsidRDefault="004F1235"/>
    <w:sectPr w:rsidR="004F1235" w:rsidSect="0054095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0EC" w:rsidRDefault="00BF60EC" w:rsidP="00CA4063">
      <w:pPr>
        <w:spacing w:after="0" w:line="240" w:lineRule="auto"/>
      </w:pPr>
      <w:r>
        <w:separator/>
      </w:r>
    </w:p>
  </w:endnote>
  <w:endnote w:type="continuationSeparator" w:id="0">
    <w:p w:rsidR="00BF60EC" w:rsidRDefault="00BF60EC" w:rsidP="00C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691176"/>
      <w:docPartObj>
        <w:docPartGallery w:val="Page Numbers (Bottom of Page)"/>
        <w:docPartUnique/>
      </w:docPartObj>
    </w:sdtPr>
    <w:sdtContent>
      <w:p w:rsidR="009C3755" w:rsidRDefault="002164A1">
        <w:pPr>
          <w:pStyle w:val="ab"/>
          <w:jc w:val="right"/>
        </w:pPr>
        <w:fldSimple w:instr=" PAGE   \* MERGEFORMAT ">
          <w:r w:rsidR="00DE5EF9">
            <w:rPr>
              <w:noProof/>
            </w:rPr>
            <w:t>10</w:t>
          </w:r>
        </w:fldSimple>
      </w:p>
    </w:sdtContent>
  </w:sdt>
  <w:p w:rsidR="009C3755" w:rsidRDefault="009C375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0EC" w:rsidRDefault="00BF60EC" w:rsidP="00CA4063">
      <w:pPr>
        <w:spacing w:after="0" w:line="240" w:lineRule="auto"/>
      </w:pPr>
      <w:r>
        <w:separator/>
      </w:r>
    </w:p>
  </w:footnote>
  <w:footnote w:type="continuationSeparator" w:id="0">
    <w:p w:rsidR="00BF60EC" w:rsidRDefault="00BF60EC" w:rsidP="00CA4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C41"/>
    <w:multiLevelType w:val="hybridMultilevel"/>
    <w:tmpl w:val="85E08B24"/>
    <w:lvl w:ilvl="0" w:tplc="EEF60DDA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 w:hint="default"/>
        <w:b/>
        <w:color w:val="333333"/>
        <w:sz w:val="28"/>
        <w:u w:val="single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09E377C">
      <w:start w:val="1"/>
      <w:numFmt w:val="decimal"/>
      <w:lvlText w:val="%3-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43299D"/>
    <w:multiLevelType w:val="hybridMultilevel"/>
    <w:tmpl w:val="5A444DA8"/>
    <w:lvl w:ilvl="0" w:tplc="9F74C6AC">
      <w:start w:val="1"/>
      <w:numFmt w:val="decimal"/>
      <w:lvlText w:val="%1."/>
      <w:lvlJc w:val="left"/>
      <w:pPr>
        <w:ind w:left="405" w:hanging="360"/>
      </w:pPr>
      <w:rPr>
        <w:rFonts w:ascii="Cambria" w:hAnsi="Cambria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D1A1EA0"/>
    <w:multiLevelType w:val="multilevel"/>
    <w:tmpl w:val="D1D6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BD73B9"/>
    <w:multiLevelType w:val="hybridMultilevel"/>
    <w:tmpl w:val="A54E3490"/>
    <w:lvl w:ilvl="0" w:tplc="F5A68282">
      <w:numFmt w:val="bullet"/>
      <w:lvlText w:val="–"/>
      <w:lvlJc w:val="left"/>
      <w:pPr>
        <w:ind w:left="2062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D03512">
      <w:numFmt w:val="bullet"/>
      <w:lvlText w:val="•"/>
      <w:lvlJc w:val="left"/>
      <w:pPr>
        <w:ind w:left="2974" w:hanging="437"/>
      </w:pPr>
      <w:rPr>
        <w:rFonts w:hint="default"/>
        <w:lang w:val="ru-RU" w:eastAsia="en-US" w:bidi="ar-SA"/>
      </w:rPr>
    </w:lvl>
    <w:lvl w:ilvl="2" w:tplc="48F422B6">
      <w:numFmt w:val="bullet"/>
      <w:lvlText w:val="•"/>
      <w:lvlJc w:val="left"/>
      <w:pPr>
        <w:ind w:left="3889" w:hanging="437"/>
      </w:pPr>
      <w:rPr>
        <w:rFonts w:hint="default"/>
        <w:lang w:val="ru-RU" w:eastAsia="en-US" w:bidi="ar-SA"/>
      </w:rPr>
    </w:lvl>
    <w:lvl w:ilvl="3" w:tplc="1B9C9442">
      <w:numFmt w:val="bullet"/>
      <w:lvlText w:val="•"/>
      <w:lvlJc w:val="left"/>
      <w:pPr>
        <w:ind w:left="4803" w:hanging="437"/>
      </w:pPr>
      <w:rPr>
        <w:rFonts w:hint="default"/>
        <w:lang w:val="ru-RU" w:eastAsia="en-US" w:bidi="ar-SA"/>
      </w:rPr>
    </w:lvl>
    <w:lvl w:ilvl="4" w:tplc="40067814">
      <w:numFmt w:val="bullet"/>
      <w:lvlText w:val="•"/>
      <w:lvlJc w:val="left"/>
      <w:pPr>
        <w:ind w:left="5718" w:hanging="437"/>
      </w:pPr>
      <w:rPr>
        <w:rFonts w:hint="default"/>
        <w:lang w:val="ru-RU" w:eastAsia="en-US" w:bidi="ar-SA"/>
      </w:rPr>
    </w:lvl>
    <w:lvl w:ilvl="5" w:tplc="150A6C88">
      <w:numFmt w:val="bullet"/>
      <w:lvlText w:val="•"/>
      <w:lvlJc w:val="left"/>
      <w:pPr>
        <w:ind w:left="6633" w:hanging="437"/>
      </w:pPr>
      <w:rPr>
        <w:rFonts w:hint="default"/>
        <w:lang w:val="ru-RU" w:eastAsia="en-US" w:bidi="ar-SA"/>
      </w:rPr>
    </w:lvl>
    <w:lvl w:ilvl="6" w:tplc="3A6A6F58">
      <w:numFmt w:val="bullet"/>
      <w:lvlText w:val="•"/>
      <w:lvlJc w:val="left"/>
      <w:pPr>
        <w:ind w:left="7547" w:hanging="437"/>
      </w:pPr>
      <w:rPr>
        <w:rFonts w:hint="default"/>
        <w:lang w:val="ru-RU" w:eastAsia="en-US" w:bidi="ar-SA"/>
      </w:rPr>
    </w:lvl>
    <w:lvl w:ilvl="7" w:tplc="DFE861AE">
      <w:numFmt w:val="bullet"/>
      <w:lvlText w:val="•"/>
      <w:lvlJc w:val="left"/>
      <w:pPr>
        <w:ind w:left="8462" w:hanging="437"/>
      </w:pPr>
      <w:rPr>
        <w:rFonts w:hint="default"/>
        <w:lang w:val="ru-RU" w:eastAsia="en-US" w:bidi="ar-SA"/>
      </w:rPr>
    </w:lvl>
    <w:lvl w:ilvl="8" w:tplc="A7980174">
      <w:numFmt w:val="bullet"/>
      <w:lvlText w:val="•"/>
      <w:lvlJc w:val="left"/>
      <w:pPr>
        <w:ind w:left="9377" w:hanging="437"/>
      </w:pPr>
      <w:rPr>
        <w:rFonts w:hint="default"/>
        <w:lang w:val="ru-RU" w:eastAsia="en-US" w:bidi="ar-SA"/>
      </w:rPr>
    </w:lvl>
  </w:abstractNum>
  <w:abstractNum w:abstractNumId="4">
    <w:nsid w:val="28F751E0"/>
    <w:multiLevelType w:val="hybridMultilevel"/>
    <w:tmpl w:val="8D5C86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B6B17"/>
    <w:multiLevelType w:val="hybridMultilevel"/>
    <w:tmpl w:val="37DA2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71CAF"/>
    <w:multiLevelType w:val="hybridMultilevel"/>
    <w:tmpl w:val="C930F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378A0"/>
    <w:multiLevelType w:val="hybridMultilevel"/>
    <w:tmpl w:val="234A327A"/>
    <w:lvl w:ilvl="0" w:tplc="BBDEA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81AC0"/>
    <w:multiLevelType w:val="multilevel"/>
    <w:tmpl w:val="D1D6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D0436B"/>
    <w:multiLevelType w:val="hybridMultilevel"/>
    <w:tmpl w:val="A290EDE0"/>
    <w:lvl w:ilvl="0" w:tplc="CC5CA4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A5587A"/>
    <w:multiLevelType w:val="hybridMultilevel"/>
    <w:tmpl w:val="61D8F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D69A0"/>
    <w:multiLevelType w:val="hybridMultilevel"/>
    <w:tmpl w:val="F2C2C3AA"/>
    <w:lvl w:ilvl="0" w:tplc="E65A9794">
      <w:start w:val="1"/>
      <w:numFmt w:val="decimal"/>
      <w:lvlText w:val="%1."/>
      <w:lvlJc w:val="left"/>
      <w:pPr>
        <w:ind w:left="1281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7DC2222C">
      <w:start w:val="1"/>
      <w:numFmt w:val="decimal"/>
      <w:lvlText w:val="%2."/>
      <w:lvlJc w:val="left"/>
      <w:pPr>
        <w:ind w:left="727" w:hanging="301"/>
        <w:jc w:val="right"/>
      </w:pPr>
      <w:rPr>
        <w:rFonts w:hint="default"/>
        <w:w w:val="101"/>
        <w:lang w:val="ru-RU" w:eastAsia="en-US" w:bidi="ar-SA"/>
      </w:rPr>
    </w:lvl>
    <w:lvl w:ilvl="2" w:tplc="40743018">
      <w:numFmt w:val="bullet"/>
      <w:lvlText w:val="•"/>
      <w:lvlJc w:val="left"/>
      <w:pPr>
        <w:ind w:left="1967" w:hanging="301"/>
      </w:pPr>
      <w:rPr>
        <w:rFonts w:hint="default"/>
        <w:lang w:val="ru-RU" w:eastAsia="en-US" w:bidi="ar-SA"/>
      </w:rPr>
    </w:lvl>
    <w:lvl w:ilvl="3" w:tplc="65BA03AE">
      <w:numFmt w:val="bullet"/>
      <w:lvlText w:val="•"/>
      <w:lvlJc w:val="left"/>
      <w:pPr>
        <w:ind w:left="2655" w:hanging="301"/>
      </w:pPr>
      <w:rPr>
        <w:rFonts w:hint="default"/>
        <w:lang w:val="ru-RU" w:eastAsia="en-US" w:bidi="ar-SA"/>
      </w:rPr>
    </w:lvl>
    <w:lvl w:ilvl="4" w:tplc="9C6ED7E2">
      <w:numFmt w:val="bullet"/>
      <w:lvlText w:val="•"/>
      <w:lvlJc w:val="left"/>
      <w:pPr>
        <w:ind w:left="3343" w:hanging="301"/>
      </w:pPr>
      <w:rPr>
        <w:rFonts w:hint="default"/>
        <w:lang w:val="ru-RU" w:eastAsia="en-US" w:bidi="ar-SA"/>
      </w:rPr>
    </w:lvl>
    <w:lvl w:ilvl="5" w:tplc="82B4A35C">
      <w:numFmt w:val="bullet"/>
      <w:lvlText w:val="•"/>
      <w:lvlJc w:val="left"/>
      <w:pPr>
        <w:ind w:left="4031" w:hanging="301"/>
      </w:pPr>
      <w:rPr>
        <w:rFonts w:hint="default"/>
        <w:lang w:val="ru-RU" w:eastAsia="en-US" w:bidi="ar-SA"/>
      </w:rPr>
    </w:lvl>
    <w:lvl w:ilvl="6" w:tplc="83225416">
      <w:numFmt w:val="bullet"/>
      <w:lvlText w:val="•"/>
      <w:lvlJc w:val="left"/>
      <w:pPr>
        <w:ind w:left="4719" w:hanging="301"/>
      </w:pPr>
      <w:rPr>
        <w:rFonts w:hint="default"/>
        <w:lang w:val="ru-RU" w:eastAsia="en-US" w:bidi="ar-SA"/>
      </w:rPr>
    </w:lvl>
    <w:lvl w:ilvl="7" w:tplc="371ED1C6">
      <w:numFmt w:val="bullet"/>
      <w:lvlText w:val="•"/>
      <w:lvlJc w:val="left"/>
      <w:pPr>
        <w:ind w:left="5406" w:hanging="301"/>
      </w:pPr>
      <w:rPr>
        <w:rFonts w:hint="default"/>
        <w:lang w:val="ru-RU" w:eastAsia="en-US" w:bidi="ar-SA"/>
      </w:rPr>
    </w:lvl>
    <w:lvl w:ilvl="8" w:tplc="4A588A20">
      <w:numFmt w:val="bullet"/>
      <w:lvlText w:val="•"/>
      <w:lvlJc w:val="left"/>
      <w:pPr>
        <w:ind w:left="6094" w:hanging="30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745"/>
    <w:rsid w:val="00054DAB"/>
    <w:rsid w:val="000B7BB3"/>
    <w:rsid w:val="000F1A63"/>
    <w:rsid w:val="00114899"/>
    <w:rsid w:val="0016467E"/>
    <w:rsid w:val="001B5411"/>
    <w:rsid w:val="002059E8"/>
    <w:rsid w:val="002164A1"/>
    <w:rsid w:val="00393629"/>
    <w:rsid w:val="003958A8"/>
    <w:rsid w:val="003B2126"/>
    <w:rsid w:val="003F04A0"/>
    <w:rsid w:val="00491978"/>
    <w:rsid w:val="004B3623"/>
    <w:rsid w:val="004C56DD"/>
    <w:rsid w:val="004F1235"/>
    <w:rsid w:val="004F6299"/>
    <w:rsid w:val="00540950"/>
    <w:rsid w:val="005C2696"/>
    <w:rsid w:val="00672B2A"/>
    <w:rsid w:val="006B2972"/>
    <w:rsid w:val="006D47FF"/>
    <w:rsid w:val="006E41ED"/>
    <w:rsid w:val="006F0E5F"/>
    <w:rsid w:val="007441DC"/>
    <w:rsid w:val="00781937"/>
    <w:rsid w:val="00807856"/>
    <w:rsid w:val="00853D09"/>
    <w:rsid w:val="00860B18"/>
    <w:rsid w:val="008B2B7B"/>
    <w:rsid w:val="0091288F"/>
    <w:rsid w:val="009C3755"/>
    <w:rsid w:val="009F2F6A"/>
    <w:rsid w:val="00A96745"/>
    <w:rsid w:val="00B215BC"/>
    <w:rsid w:val="00B425E3"/>
    <w:rsid w:val="00B72095"/>
    <w:rsid w:val="00B923AE"/>
    <w:rsid w:val="00BA011B"/>
    <w:rsid w:val="00BF60EC"/>
    <w:rsid w:val="00C05C07"/>
    <w:rsid w:val="00C461CC"/>
    <w:rsid w:val="00CA4063"/>
    <w:rsid w:val="00D45F2A"/>
    <w:rsid w:val="00D65BFE"/>
    <w:rsid w:val="00D8456D"/>
    <w:rsid w:val="00D93148"/>
    <w:rsid w:val="00DA4B35"/>
    <w:rsid w:val="00DE5EF9"/>
    <w:rsid w:val="00EF64E3"/>
    <w:rsid w:val="00F7500E"/>
    <w:rsid w:val="00FB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74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qFormat/>
    <w:rsid w:val="00A967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9674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A9674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Heading2">
    <w:name w:val="Heading 2"/>
    <w:basedOn w:val="a"/>
    <w:uiPriority w:val="1"/>
    <w:qFormat/>
    <w:rsid w:val="00A96745"/>
    <w:pPr>
      <w:widowControl w:val="0"/>
      <w:autoSpaceDE w:val="0"/>
      <w:autoSpaceDN w:val="0"/>
      <w:spacing w:after="0" w:line="240" w:lineRule="auto"/>
      <w:ind w:left="802" w:hanging="194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styleId="a7">
    <w:name w:val="Strong"/>
    <w:basedOn w:val="a0"/>
    <w:uiPriority w:val="22"/>
    <w:qFormat/>
    <w:rsid w:val="00A96745"/>
    <w:rPr>
      <w:b/>
      <w:bCs/>
    </w:rPr>
  </w:style>
  <w:style w:type="table" w:styleId="a8">
    <w:name w:val="Table Grid"/>
    <w:basedOn w:val="a1"/>
    <w:uiPriority w:val="59"/>
    <w:rsid w:val="003F04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A4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4063"/>
  </w:style>
  <w:style w:type="paragraph" w:styleId="ab">
    <w:name w:val="footer"/>
    <w:basedOn w:val="a"/>
    <w:link w:val="ac"/>
    <w:uiPriority w:val="99"/>
    <w:unhideWhenUsed/>
    <w:rsid w:val="00CA40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40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10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26</cp:revision>
  <dcterms:created xsi:type="dcterms:W3CDTF">2024-07-09T11:31:00Z</dcterms:created>
  <dcterms:modified xsi:type="dcterms:W3CDTF">2024-07-10T00:47:00Z</dcterms:modified>
</cp:coreProperties>
</file>